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6" w:rsidRDefault="003777B6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2540</wp:posOffset>
            </wp:positionV>
            <wp:extent cx="6477000" cy="9067800"/>
            <wp:effectExtent l="0" t="0" r="0" b="0"/>
            <wp:wrapThrough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hrough>
            <wp:docPr id="1" name="Рисунок 1" descr="C:\Users\Tarkina\Desktop\таркина ксер\img20180924_1328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таркина ксер\img20180924_13282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7B6" w:rsidRDefault="003777B6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B6" w:rsidRDefault="003777B6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Кроме  персональных компьютеров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начальной </w:t>
      </w:r>
      <w:r w:rsidRPr="00B57AD8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СОШ №1»</w:t>
      </w:r>
      <w:r w:rsidR="00910915" w:rsidRPr="0091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915">
        <w:rPr>
          <w:rFonts w:ascii="Times New Roman" w:eastAsia="Calibri" w:hAnsi="Times New Roman" w:cs="Times New Roman"/>
          <w:sz w:val="24"/>
          <w:szCs w:val="24"/>
        </w:rPr>
        <w:t>(на базе МАОУ «</w:t>
      </w:r>
      <w:proofErr w:type="gramStart"/>
      <w:r w:rsidR="00910915">
        <w:rPr>
          <w:rFonts w:ascii="Times New Roman" w:eastAsia="Calibri" w:hAnsi="Times New Roman" w:cs="Times New Roman"/>
          <w:sz w:val="24"/>
          <w:szCs w:val="24"/>
        </w:rPr>
        <w:t>Белоярская</w:t>
      </w:r>
      <w:proofErr w:type="gramEnd"/>
      <w:r w:rsidR="00910915">
        <w:rPr>
          <w:rFonts w:ascii="Times New Roman" w:eastAsia="Calibri" w:hAnsi="Times New Roman" w:cs="Times New Roman"/>
          <w:sz w:val="24"/>
          <w:szCs w:val="24"/>
        </w:rPr>
        <w:t xml:space="preserve">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</w:t>
      </w:r>
      <w:r w:rsidR="00D175BB">
        <w:rPr>
          <w:rFonts w:ascii="Times New Roman" w:eastAsia="Calibri" w:hAnsi="Times New Roman" w:cs="Times New Roman"/>
          <w:sz w:val="24"/>
          <w:szCs w:val="24"/>
        </w:rPr>
        <w:t>)</w:t>
      </w:r>
      <w:r w:rsidR="00910915" w:rsidRPr="00B5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ноутбуков,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электронных книг,  которые используются в учебных целях. Имеется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интерактивных  досок, коммуникационных  каналов, программные продукты, средства для хранения и перено</w:t>
      </w:r>
      <w:r>
        <w:rPr>
          <w:rFonts w:ascii="Times New Roman" w:eastAsia="Calibri" w:hAnsi="Times New Roman" w:cs="Times New Roman"/>
          <w:sz w:val="24"/>
          <w:szCs w:val="24"/>
        </w:rPr>
        <w:t>са информации (USB накопители).</w:t>
      </w:r>
    </w:p>
    <w:p w:rsidR="00B57AD8" w:rsidRDefault="00B57AD8" w:rsidP="003777B6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планируемые результаты  обучающихся с ОВЗ</w:t>
      </w:r>
      <w:r w:rsidR="00046329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B57AD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81" w:rsidRPr="00531981" w:rsidRDefault="00531981" w:rsidP="00531981">
      <w:pPr>
        <w:pStyle w:val="a3"/>
        <w:numPr>
          <w:ilvl w:val="0"/>
          <w:numId w:val="11"/>
        </w:numPr>
        <w:spacing w:after="0" w:line="360" w:lineRule="auto"/>
        <w:ind w:right="42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Доступ к информационным системам и информационно – телекоммуникационным сетям для </w:t>
      </w:r>
      <w:proofErr w:type="gramStart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в том числе лицам с ОВЗ и инвалидам.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обеспечение реали</w:t>
      </w:r>
      <w:r w:rsidRPr="00E92234">
        <w:rPr>
          <w:rFonts w:ascii="Times New Roman" w:eastAsia="Calibri" w:hAnsi="Times New Roman" w:cs="Times New Roman"/>
          <w:sz w:val="24"/>
          <w:szCs w:val="24"/>
        </w:rPr>
        <w:t>зации АООП НОО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M85"/>
      <w:bookmarkEnd w:id="1"/>
      <w:r w:rsidRPr="003D66B8">
        <w:rPr>
          <w:rFonts w:ascii="Times New Roman" w:eastAsia="Calibri" w:hAnsi="Times New Roman" w:cs="Times New Roman"/>
          <w:sz w:val="24"/>
          <w:szCs w:val="24"/>
        </w:rPr>
        <w:t>В школе разработана необходимая нормативная база, для реализации АООП НОО.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Образование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В МБОУ БСОШ № 1</w:t>
      </w:r>
      <w:r w:rsidR="00910915">
        <w:rPr>
          <w:rFonts w:ascii="Times New Roman" w:eastAsia="Calibri" w:hAnsi="Times New Roman" w:cs="Times New Roman"/>
          <w:sz w:val="24"/>
          <w:szCs w:val="24"/>
        </w:rPr>
        <w:t>(на базе МАОУ «</w:t>
      </w:r>
      <w:proofErr w:type="gramStart"/>
      <w:r w:rsidR="00910915">
        <w:rPr>
          <w:rFonts w:ascii="Times New Roman" w:eastAsia="Calibri" w:hAnsi="Times New Roman" w:cs="Times New Roman"/>
          <w:sz w:val="24"/>
          <w:szCs w:val="24"/>
        </w:rPr>
        <w:t>Белоярская</w:t>
      </w:r>
      <w:proofErr w:type="gramEnd"/>
      <w:r w:rsidR="00910915">
        <w:rPr>
          <w:rFonts w:ascii="Times New Roman" w:eastAsia="Calibri" w:hAnsi="Times New Roman" w:cs="Times New Roman"/>
          <w:sz w:val="24"/>
          <w:szCs w:val="24"/>
        </w:rPr>
        <w:t xml:space="preserve">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»)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 обеспечены информационные условия реа</w:t>
      </w:r>
      <w:r w:rsidRPr="00E92234">
        <w:rPr>
          <w:rFonts w:ascii="Times New Roman" w:eastAsia="Calibri" w:hAnsi="Times New Roman" w:cs="Times New Roman"/>
          <w:sz w:val="24"/>
          <w:szCs w:val="24"/>
        </w:rPr>
        <w:t>лизации АООП НОО для детей с ОВЗ и инвалидов: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Информирование родителей, общественности о ходе  реализации АООП НОО  для детей с ЗП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Р</w:t>
      </w:r>
      <w:r w:rsidRPr="005A30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30DD">
        <w:rPr>
          <w:rFonts w:ascii="Times New Roman" w:hAnsi="Times New Roman" w:cs="Times New Roman"/>
          <w:sz w:val="24"/>
          <w:szCs w:val="24"/>
        </w:rPr>
        <w:t>вариант 7.1; вариант 7.2), АООП НОО  для детей с ТНР, АООП НОО  для слабослышащих  дете</w:t>
      </w:r>
      <w:r>
        <w:rPr>
          <w:rFonts w:ascii="Times New Roman" w:hAnsi="Times New Roman" w:cs="Times New Roman"/>
          <w:sz w:val="24"/>
          <w:szCs w:val="24"/>
        </w:rPr>
        <w:t xml:space="preserve">й, АООП НОО  для детей УО (ИН)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 раздел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на сайте МБОУ «Белоярская СОШ № 1»для детей с ОВЗ», в котором размещена информация о подготовке к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</w:t>
      </w:r>
      <w:r>
        <w:rPr>
          <w:rFonts w:ascii="Times New Roman" w:hAnsi="Times New Roman" w:cs="Times New Roman"/>
          <w:sz w:val="24"/>
          <w:szCs w:val="24"/>
        </w:rPr>
        <w:t>ей, АООП НОО  для детей УО (ИН)</w:t>
      </w:r>
      <w:r w:rsidRPr="005A30DD">
        <w:rPr>
          <w:rFonts w:ascii="Times New Roman" w:hAnsi="Times New Roman" w:cs="Times New Roman"/>
          <w:sz w:val="24"/>
          <w:szCs w:val="24"/>
        </w:rPr>
        <w:t>;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нормативные документы и локальные акты </w:t>
      </w:r>
      <w:hyperlink r:id="rId7" w:history="1">
        <w:r w:rsidRPr="005A30D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http://bsch1.ru</w:t>
        </w:r>
      </w:hyperlink>
      <w:proofErr w:type="gramStart"/>
      <w:r w:rsidRPr="005A30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Фиксаци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хода образовательного</w:t>
      </w: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 процесса и результатов освоения адаптированной основной общеобразовательной программы начального общего образовани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 с ОВЗ и инвалидов осуществляется согласно методическим материалам, картам индивидуального развития, картам наблюдения, мониторинговым методикам. Ознакомиться с формами и критериями  мониторинга можно  в приложении к АООП НОО. </w:t>
      </w:r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носят конфид</w:t>
      </w:r>
      <w:r w:rsidR="00910915">
        <w:rPr>
          <w:rFonts w:ascii="Times New Roman" w:eastAsia="Calibri" w:hAnsi="Times New Roman" w:cs="Times New Roman"/>
          <w:sz w:val="24"/>
          <w:szCs w:val="24"/>
        </w:rPr>
        <w:t>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характер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публикации на сайте не подлежат.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хранятся непосредственно у преподавателей с целью последующей коррекционной работы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Участие педагогов, администрации, родителей обучающихся в семинарах и других формах сетевого взаимодействия образовательных сообществ по проблемам 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детей, АООП НОО  для детей УО (ИН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) ;</w:t>
      </w:r>
      <w:r w:rsidRPr="00E922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работников, ее использующих.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 возможность обратиться 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На базе школы работает районный ресурсный центр, который осуществляет повышение квалификации педагогов и дистанционное обучение  обучающихся в дистанционном режиме онлайн.</w:t>
      </w: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2B6A66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27A9" w:rsidSect="00981A1C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41"/>
    <w:multiLevelType w:val="hybridMultilevel"/>
    <w:tmpl w:val="3EEC5656"/>
    <w:lvl w:ilvl="0" w:tplc="85B60A0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AC4476"/>
    <w:multiLevelType w:val="hybridMultilevel"/>
    <w:tmpl w:val="C40C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C643C"/>
    <w:multiLevelType w:val="multilevel"/>
    <w:tmpl w:val="423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981468"/>
    <w:multiLevelType w:val="hybridMultilevel"/>
    <w:tmpl w:val="AF98EEFC"/>
    <w:lvl w:ilvl="0" w:tplc="1DFE1944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7F5319"/>
    <w:multiLevelType w:val="hybridMultilevel"/>
    <w:tmpl w:val="50E6F7F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>
      <w:start w:val="1"/>
      <w:numFmt w:val="lowerLetter"/>
      <w:lvlText w:val="%2."/>
      <w:lvlJc w:val="left"/>
      <w:pPr>
        <w:ind w:left="2506" w:hanging="360"/>
      </w:pPr>
    </w:lvl>
    <w:lvl w:ilvl="2" w:tplc="0419001B">
      <w:start w:val="1"/>
      <w:numFmt w:val="lowerRoman"/>
      <w:lvlText w:val="%3."/>
      <w:lvlJc w:val="right"/>
      <w:pPr>
        <w:ind w:left="3226" w:hanging="180"/>
      </w:pPr>
    </w:lvl>
    <w:lvl w:ilvl="3" w:tplc="0419000F">
      <w:start w:val="1"/>
      <w:numFmt w:val="decimal"/>
      <w:lvlText w:val="%4."/>
      <w:lvlJc w:val="left"/>
      <w:pPr>
        <w:ind w:left="3946" w:hanging="360"/>
      </w:pPr>
    </w:lvl>
    <w:lvl w:ilvl="4" w:tplc="04190019">
      <w:start w:val="1"/>
      <w:numFmt w:val="lowerLetter"/>
      <w:lvlText w:val="%5."/>
      <w:lvlJc w:val="left"/>
      <w:pPr>
        <w:ind w:left="4666" w:hanging="360"/>
      </w:pPr>
    </w:lvl>
    <w:lvl w:ilvl="5" w:tplc="0419001B">
      <w:start w:val="1"/>
      <w:numFmt w:val="lowerRoman"/>
      <w:lvlText w:val="%6."/>
      <w:lvlJc w:val="right"/>
      <w:pPr>
        <w:ind w:left="5386" w:hanging="180"/>
      </w:pPr>
    </w:lvl>
    <w:lvl w:ilvl="6" w:tplc="0419000F">
      <w:start w:val="1"/>
      <w:numFmt w:val="decimal"/>
      <w:lvlText w:val="%7."/>
      <w:lvlJc w:val="left"/>
      <w:pPr>
        <w:ind w:left="6106" w:hanging="360"/>
      </w:pPr>
    </w:lvl>
    <w:lvl w:ilvl="7" w:tplc="04190019">
      <w:start w:val="1"/>
      <w:numFmt w:val="lowerLetter"/>
      <w:lvlText w:val="%8."/>
      <w:lvlJc w:val="left"/>
      <w:pPr>
        <w:ind w:left="6826" w:hanging="360"/>
      </w:pPr>
    </w:lvl>
    <w:lvl w:ilvl="8" w:tplc="0419001B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38E15F9E"/>
    <w:multiLevelType w:val="multilevel"/>
    <w:tmpl w:val="ECE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E64AD2"/>
    <w:multiLevelType w:val="hybridMultilevel"/>
    <w:tmpl w:val="F152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7A7"/>
    <w:multiLevelType w:val="multilevel"/>
    <w:tmpl w:val="744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4627A2"/>
    <w:multiLevelType w:val="hybridMultilevel"/>
    <w:tmpl w:val="343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5FA"/>
    <w:multiLevelType w:val="multilevel"/>
    <w:tmpl w:val="08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EAA715D"/>
    <w:multiLevelType w:val="multilevel"/>
    <w:tmpl w:val="A13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13C09DC"/>
    <w:multiLevelType w:val="hybridMultilevel"/>
    <w:tmpl w:val="A2AE9984"/>
    <w:lvl w:ilvl="0" w:tplc="29BA161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94"/>
    <w:rsid w:val="00035484"/>
    <w:rsid w:val="00046329"/>
    <w:rsid w:val="000E48F8"/>
    <w:rsid w:val="002324FB"/>
    <w:rsid w:val="0026261A"/>
    <w:rsid w:val="002B6A66"/>
    <w:rsid w:val="003777B6"/>
    <w:rsid w:val="003D66B8"/>
    <w:rsid w:val="004176C1"/>
    <w:rsid w:val="00523771"/>
    <w:rsid w:val="00531981"/>
    <w:rsid w:val="005A30DD"/>
    <w:rsid w:val="00644DA7"/>
    <w:rsid w:val="006627A9"/>
    <w:rsid w:val="007E0531"/>
    <w:rsid w:val="008769D0"/>
    <w:rsid w:val="00910915"/>
    <w:rsid w:val="00981A1C"/>
    <w:rsid w:val="009A1B85"/>
    <w:rsid w:val="00A77445"/>
    <w:rsid w:val="00B57AD8"/>
    <w:rsid w:val="00B83794"/>
    <w:rsid w:val="00D175BB"/>
    <w:rsid w:val="00E92234"/>
    <w:rsid w:val="00F35819"/>
    <w:rsid w:val="00F8615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sch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4</cp:revision>
  <dcterms:created xsi:type="dcterms:W3CDTF">2018-09-13T06:28:00Z</dcterms:created>
  <dcterms:modified xsi:type="dcterms:W3CDTF">2018-09-24T12:02:00Z</dcterms:modified>
</cp:coreProperties>
</file>