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9" w:rsidRDefault="00D12B39" w:rsidP="00D12B39">
      <w:pPr>
        <w:pStyle w:val="1"/>
      </w:pP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февраля 2011 г. N 187 г. Москва</w:t>
      </w:r>
    </w:p>
    <w:p w:rsidR="00D12B39" w:rsidRDefault="00D12B39" w:rsidP="00D12B39">
      <w:pPr>
        <w:pStyle w:val="2"/>
      </w:pPr>
      <w:r>
        <w:t xml:space="preserve">"Об утверждении программы подготовки медиаторов" </w:t>
      </w:r>
    </w:p>
    <w:p w:rsidR="00D12B39" w:rsidRDefault="00D12B39" w:rsidP="00D12B39">
      <w:r>
        <w:rPr>
          <w:rStyle w:val="tik-text"/>
        </w:rPr>
        <w:t>Опубликовано:</w:t>
      </w:r>
      <w:r>
        <w:t xml:space="preserve"> 23 марта 2011 г. в </w:t>
      </w:r>
      <w:hyperlink r:id="rId4" w:history="1">
        <w:r>
          <w:rPr>
            <w:rStyle w:val="a3"/>
          </w:rPr>
          <w:t>"РГ" - Федеральный выпуск №5436</w:t>
        </w:r>
      </w:hyperlink>
      <w:r>
        <w:t xml:space="preserve"> </w:t>
      </w:r>
    </w:p>
    <w:p w:rsidR="00D12B39" w:rsidRDefault="00D12B39" w:rsidP="00D12B39">
      <w:pPr>
        <w:pStyle w:val="a4"/>
      </w:pPr>
      <w:r>
        <w:rPr>
          <w:b/>
          <w:bCs/>
        </w:rPr>
        <w:t>Зарегистрирован в Минюсте РФ 1 марта 2011 г.</w:t>
      </w:r>
    </w:p>
    <w:p w:rsidR="00D12B39" w:rsidRDefault="00D12B39" w:rsidP="00D12B39">
      <w:pPr>
        <w:pStyle w:val="a4"/>
      </w:pPr>
      <w:r>
        <w:rPr>
          <w:b/>
          <w:bCs/>
        </w:rPr>
        <w:t>Регистрационный N 19973</w:t>
      </w:r>
    </w:p>
    <w:p w:rsidR="00D12B39" w:rsidRDefault="00D12B39" w:rsidP="00D12B39">
      <w:pPr>
        <w:pStyle w:val="a4"/>
      </w:pPr>
      <w:r>
        <w:t xml:space="preserve">В соответствии с постановлением Правительства Российской Федерации от 3 декабря 2010 г. N 969 "О программе подготовки медиаторов" (Собрание законодательства Российской Федерации, 2010, N 50, ст. 6706) </w:t>
      </w:r>
      <w:r>
        <w:rPr>
          <w:b/>
          <w:bCs/>
        </w:rPr>
        <w:t>приказываю:</w:t>
      </w:r>
    </w:p>
    <w:p w:rsidR="00D12B39" w:rsidRDefault="00D12B39" w:rsidP="00D12B39">
      <w:pPr>
        <w:pStyle w:val="a4"/>
      </w:pPr>
      <w:r>
        <w:t>Утвердить по согласованию с Министерством юстиции Российской Федерации программу подготовки медиаторов (приложение).</w:t>
      </w:r>
    </w:p>
    <w:p w:rsidR="00D12B39" w:rsidRDefault="00D12B39" w:rsidP="00D12B39">
      <w:pPr>
        <w:pStyle w:val="a4"/>
      </w:pPr>
      <w:r>
        <w:rPr>
          <w:b/>
          <w:bCs/>
        </w:rPr>
        <w:t xml:space="preserve">Министр А. </w:t>
      </w:r>
      <w:proofErr w:type="spellStart"/>
      <w:r>
        <w:rPr>
          <w:b/>
          <w:bCs/>
        </w:rPr>
        <w:t>Фурсенко</w:t>
      </w:r>
      <w:proofErr w:type="spellEnd"/>
    </w:p>
    <w:p w:rsidR="00D12B39" w:rsidRDefault="00D12B39" w:rsidP="00D12B39">
      <w:pPr>
        <w:pStyle w:val="4"/>
      </w:pPr>
      <w:r>
        <w:t>Программа подготовки медиаторов</w:t>
      </w:r>
    </w:p>
    <w:p w:rsidR="00D12B39" w:rsidRDefault="00D12B39" w:rsidP="00D12B39">
      <w:pPr>
        <w:pStyle w:val="a4"/>
      </w:pPr>
      <w:r>
        <w:t>1. Программа подготовки медиаторов (далее - Программа) является дополнительной профессиональной образовательной программой профессиональной переподготовки.</w:t>
      </w:r>
    </w:p>
    <w:p w:rsidR="00D12B39" w:rsidRDefault="00D12B39" w:rsidP="00D12B39">
      <w:pPr>
        <w:pStyle w:val="a4"/>
      </w:pPr>
      <w:r>
        <w:t>Программа служит основой для разработки и утверждения организациями, осуществляющими в соответствии с законодательством Российской Федерации подготовку медиаторов (далее - организация), специализированных учебных программ.</w:t>
      </w:r>
    </w:p>
    <w:p w:rsidR="00D12B39" w:rsidRDefault="00D12B39" w:rsidP="00D12B39">
      <w:pPr>
        <w:pStyle w:val="a4"/>
      </w:pPr>
      <w:r>
        <w:t>Программа осваивается по очной форме обучения.</w:t>
      </w:r>
    </w:p>
    <w:p w:rsidR="00D12B39" w:rsidRDefault="00D12B39" w:rsidP="00D12B39">
      <w:pPr>
        <w:pStyle w:val="a4"/>
      </w:pPr>
      <w:r>
        <w:t>2. Программа состоит из трех образовательных программ повышения квалификации:</w:t>
      </w:r>
    </w:p>
    <w:p w:rsidR="00D12B39" w:rsidRDefault="00D12B39" w:rsidP="00D12B39">
      <w:pPr>
        <w:pStyle w:val="a4"/>
      </w:pPr>
      <w:r>
        <w:t>"Медиация. Базовый курс",</w:t>
      </w:r>
    </w:p>
    <w:p w:rsidR="00D12B39" w:rsidRDefault="00D12B39" w:rsidP="00D12B39">
      <w:pPr>
        <w:pStyle w:val="a4"/>
      </w:pPr>
      <w:r>
        <w:t>"Медиация. Особенности применения медиации"</w:t>
      </w:r>
      <w:r>
        <w:rPr>
          <w:vertAlign w:val="superscript"/>
        </w:rPr>
        <w:t>1</w:t>
      </w:r>
      <w:r>
        <w:t xml:space="preserve"> ,</w:t>
      </w:r>
    </w:p>
    <w:p w:rsidR="00D12B39" w:rsidRDefault="00D12B39" w:rsidP="00D12B39">
      <w:pPr>
        <w:pStyle w:val="a4"/>
      </w:pPr>
      <w:r>
        <w:t>"Медиация. Курс подготовки тренеров медиаторов"</w:t>
      </w:r>
      <w:r>
        <w:rPr>
          <w:vertAlign w:val="superscript"/>
        </w:rPr>
        <w:t>2</w:t>
      </w:r>
      <w:r>
        <w:t>.</w:t>
      </w:r>
    </w:p>
    <w:p w:rsidR="00D12B39" w:rsidRDefault="00D12B39" w:rsidP="00D12B39">
      <w:pPr>
        <w:pStyle w:val="a4"/>
      </w:pPr>
      <w:r>
        <w:t>Каждая из трех образовательных программ повышения квалификации (далее - образовательная программа) завершается итоговой аттестацией и выдачей документа о повышении квалификации, форма которого определяется организацией. Указанные документы заверяются печатью организации.</w:t>
      </w:r>
    </w:p>
    <w:p w:rsidR="00D12B39" w:rsidRDefault="00D12B39" w:rsidP="00D12B39">
      <w:pPr>
        <w:pStyle w:val="a4"/>
      </w:pPr>
      <w:r>
        <w:t>3. Структура и содержание Программы представлены примерным учебным планом по каждой образовательной программе, модулями и темами в рамках каждой образовательной программы.</w:t>
      </w:r>
    </w:p>
    <w:p w:rsidR="00D12B39" w:rsidRDefault="00D12B39" w:rsidP="00D12B39">
      <w:pPr>
        <w:pStyle w:val="a4"/>
      </w:pPr>
      <w:r>
        <w:t>В модулях и темах по образовательным программам раскрывается рекомендуемая последовательность обучения, указывается распределение академических часов по темам.</w:t>
      </w:r>
    </w:p>
    <w:p w:rsidR="00D12B39" w:rsidRDefault="00D12B39" w:rsidP="00D12B39">
      <w:pPr>
        <w:pStyle w:val="a4"/>
      </w:pPr>
      <w:r>
        <w:lastRenderedPageBreak/>
        <w:t xml:space="preserve">Результатом </w:t>
      </w:r>
      <w:proofErr w:type="gramStart"/>
      <w:r>
        <w:t>обучения по Программе</w:t>
      </w:r>
      <w:proofErr w:type="gramEnd"/>
      <w:r>
        <w:t xml:space="preserve"> предполагается получение слушателями знаний, умений, приобретение навыков, необходимых для ведения деятельности в качестве медиатора на профессиональной основе, преподавания медиации.</w:t>
      </w:r>
    </w:p>
    <w:p w:rsidR="00D12B39" w:rsidRDefault="00D12B39" w:rsidP="00D12B39">
      <w:pPr>
        <w:pStyle w:val="a4"/>
      </w:pPr>
      <w:r>
        <w:t xml:space="preserve">Освоение Программы должно быть завершено в течение пяти лет с момента успешного завершения </w:t>
      </w:r>
      <w:proofErr w:type="gramStart"/>
      <w:r>
        <w:t>обучения по</w:t>
      </w:r>
      <w:proofErr w:type="gramEnd"/>
      <w:r>
        <w:t xml:space="preserve"> образовательной программе "Медиация. Базовый курс".</w:t>
      </w:r>
    </w:p>
    <w:p w:rsidR="00D12B39" w:rsidRDefault="00D12B39" w:rsidP="00D12B39">
      <w:pPr>
        <w:pStyle w:val="a4"/>
      </w:pPr>
      <w:r>
        <w:t>4. Примерный учебный план образовательной программы "Медиация. Базовый курс":</w:t>
      </w:r>
    </w:p>
    <w:p w:rsidR="00D12B39" w:rsidRDefault="00D12B39" w:rsidP="00D12B39">
      <w:pPr>
        <w:pStyle w:val="a4"/>
      </w:pPr>
      <w:r>
        <w:t>4.1. Модуль. "Введение в медиацию"</w:t>
      </w:r>
    </w:p>
    <w:p w:rsidR="00D12B39" w:rsidRDefault="00D12B39" w:rsidP="00D12B39">
      <w:pPr>
        <w:pStyle w:val="a4"/>
      </w:pPr>
      <w:r>
        <w:t>Тема 1.1. Альтернативное разрешение споров: система и принципы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Понятие, предмет и система альтернативного разрешения споров. Принципы альтернативного разрешения споров. Методы (формы) альтернативного разрешения споров: разнообразие и краткая характеристика. Преимущества и недостатки альтернативного разрешения споров. Судебная система и альтернативное разрешение споров. Введение в гражданское процессуальное и арбитражное процессуальное право. Общая характеристика примирительных процедур в гражданском и арбитражном процессах.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1.2. Медиация как альтернативный метод разрешения споров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История медиации как метода альтернативного разрешения споров. Понятие медиации. Посредничество и медиация. Соотношение понятий "конфликт", "</w:t>
      </w:r>
      <w:proofErr w:type="spellStart"/>
      <w:r>
        <w:t>конфликтология</w:t>
      </w:r>
      <w:proofErr w:type="spellEnd"/>
      <w:r>
        <w:t>" и "медиация". Основные принципы медиации. Различные подходы в медиации. Преимущества и недостатки по отношению к другим альтернативным способам разрешения споров.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1.3. Медиация как междисциплинарная область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Медиация и юриспруденция. Основы гражданского законодательства. Медиация и психология. Медиация и психолингвистика. Медиация и другие области человеческой деятельности. Философия метода. Медиация и доступ к правосудию. Основы регулирования медиативной деятельности в Российской Федерации.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lastRenderedPageBreak/>
        <w:t>Упражнения и деловые игры.</w:t>
      </w:r>
    </w:p>
    <w:p w:rsidR="00D12B39" w:rsidRDefault="00D12B39" w:rsidP="00D12B39">
      <w:pPr>
        <w:pStyle w:val="a4"/>
      </w:pPr>
      <w:r>
        <w:t>Тема 1.4. Принципы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Принципы в медиации. Конфиденциальность. Добровольность. Нейтральность и беспристрастность третьей стороны. Ответственность сторон за принятие решений. Открытость ("прозрачность"). Равноправие сторон.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1.5. Инструменты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Факторы, влияющие на успешность процедуры медиации. Инструменты медиации, их виды и значение. Целесообразность применения отдельных инструментов в процедуре медиации.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1.6. Восприятие и коммуникация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Субъективная картина мира. Восприятие. Фильтры восприятия. Роль установок. Коммуникация в ходе медиативной беседы. Специальные методы работы в медиативном пространстве с эмоциональной составляющей конфликта.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4.2. Модуль "Медиация как процедура"</w:t>
      </w:r>
    </w:p>
    <w:p w:rsidR="00D12B39" w:rsidRDefault="00D12B39" w:rsidP="00D12B39">
      <w:pPr>
        <w:pStyle w:val="a4"/>
      </w:pPr>
      <w:r>
        <w:t>Тема 2.1. Медиатор и процедура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Требования, предъявляемые к медиатору. Медиатор как профессионал и как личность. Роль медиатора в процедуре медиации. Функции медиатора в процессе медиации. Профессиональная этика медиаторов. Организация работы медиатора. Различные школы и подходы в медиации. Понимающий подход.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lastRenderedPageBreak/>
        <w:t>Тема 2.2. Подготовка к процедуре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Обращение сторон к медиатору или организации, обеспечивающей проведение процедуры медиации. Выбор медиатора. Критерии возможности рассмотрения спора с помощью процедуры медиации. Определение возможности урегулирования данного спора сторон с помощью процедуры медиации. Правила проведения процедуры медиации. Заключение соглашения о проведении процедуры медиации.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2.3. Процедура медиации. Цели и задачи медиатора на каждой стадии (фазе) процедуры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Процедура медиац</w:t>
      </w:r>
      <w:proofErr w:type="gramStart"/>
      <w:r>
        <w:t>ии и ее</w:t>
      </w:r>
      <w:proofErr w:type="gramEnd"/>
      <w:r>
        <w:t xml:space="preserve"> фазы. Значение фаз в медиации. Подходы специалистов к определению количества и значения фаз медиации.</w:t>
      </w:r>
    </w:p>
    <w:p w:rsidR="00D12B39" w:rsidRDefault="00D12B39" w:rsidP="00D12B39">
      <w:pPr>
        <w:pStyle w:val="a4"/>
      </w:pPr>
      <w:r>
        <w:t>Первая фаза медиации. Цели и задачи первой фазы медиации.</w:t>
      </w:r>
    </w:p>
    <w:p w:rsidR="00D12B39" w:rsidRDefault="00D12B39" w:rsidP="00D12B39">
      <w:pPr>
        <w:pStyle w:val="a4"/>
      </w:pPr>
      <w:r>
        <w:t>Вторая фаза медиации. Цели и задачи второй фазы медиации.</w:t>
      </w:r>
    </w:p>
    <w:p w:rsidR="00D12B39" w:rsidRDefault="00D12B39" w:rsidP="00D12B39">
      <w:pPr>
        <w:pStyle w:val="a4"/>
      </w:pPr>
      <w:r>
        <w:t>Третья фаза медиации. Цели и задачи третьей фазы медиации.</w:t>
      </w:r>
    </w:p>
    <w:p w:rsidR="00D12B39" w:rsidRDefault="00D12B39" w:rsidP="00D12B39">
      <w:pPr>
        <w:pStyle w:val="a4"/>
      </w:pPr>
      <w:r>
        <w:t>Четвертая фаза медиации. Цели и задачи четвертой фазы медиации.</w:t>
      </w:r>
    </w:p>
    <w:p w:rsidR="00D12B39" w:rsidRDefault="00D12B39" w:rsidP="00D12B39">
      <w:pPr>
        <w:pStyle w:val="a4"/>
      </w:pPr>
      <w:r>
        <w:t xml:space="preserve">Пятая фаза медиации. Цели и задачи пятой фазы медиации. Формулирование договоренности/соглашения. Предупреждение неисполнения договоренностей и выработка механизмов преодоления трудностей в процессе осуществления решений, отраженных в медиативном соглашении. Подписание медиативного соглашения. Реализация договоренностей,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2.4. Результат процедуры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Критерии оценки результата процедуры медиации. Завершение медиации (когда прекращается процедура медиации). Соглашение сторон об урегулировании спора и его соотношение с мировым соглашением и судебным решением. Правовая природа соглашения об урегулировании спора. Исполнение соглашения об урегулировании спора (медиативного соглашения). Утверждение медиативного соглашения об урегулировании спора судом, третейским судом.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lastRenderedPageBreak/>
        <w:t>Составление примерного соглашения об урегулировании спора с помощью процедуры медиации в малых группах. Перекрестная проверка группами соглашений (тестирование соглашений на возможность исполнения).</w:t>
      </w:r>
    </w:p>
    <w:p w:rsidR="00D12B39" w:rsidRDefault="00D12B39" w:rsidP="00D12B39">
      <w:pPr>
        <w:pStyle w:val="a4"/>
      </w:pPr>
      <w:r>
        <w:t>Подготовка эссе о возможности применения медиации при разрешении конкретного спора.</w:t>
      </w:r>
    </w:p>
    <w:p w:rsidR="00D12B39" w:rsidRDefault="00D12B39" w:rsidP="00D12B39">
      <w:pPr>
        <w:pStyle w:val="a4"/>
      </w:pPr>
      <w:r>
        <w:t>4.3. Модуль "Медиативный подход"</w:t>
      </w:r>
    </w:p>
    <w:p w:rsidR="00D12B39" w:rsidRDefault="00D12B39" w:rsidP="00D12B39">
      <w:pPr>
        <w:pStyle w:val="a4"/>
      </w:pPr>
      <w:r>
        <w:t>Тема 3.1. Информация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Значение информации в медиации. Цели и способы передачи информации. Уровни информации в медиации. Возможности позитивной коммуникации. Способы объективизации фактов. Вопросы как способ получения и прояснения информации. Невербальное общение в медиации. Систематизация полученного материала.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3.2. Взаимодействие картин мира в процессе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Фильтры восприятия. Индивидуальная и общая реальности. Искажение реальности. Влияние внутренней установки на картину мира.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3.3. Работа с интересами сторон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Понятие "центральной" проблемы. Позиционное мышление. Иерархии потребностей.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3.4. Привлечение представителей сторон, экспертов и других лиц к участию в процедуре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Участие в медиации представителей сторон и их статус. Определение необходимости участия в процедуре медиации психологов, юристов, экспертов и т.д. и их статус.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lastRenderedPageBreak/>
        <w:t>Упражнения и деловые игры.</w:t>
      </w:r>
    </w:p>
    <w:p w:rsidR="00D12B39" w:rsidRDefault="00D12B39" w:rsidP="00D12B39">
      <w:pPr>
        <w:pStyle w:val="a4"/>
      </w:pPr>
      <w:r>
        <w:t>Тема 3.5. Особенности разрешения споров из семейных, трудовых, экономических и других отношений с помощью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Медиация при разрешении семейных споров (разводов, раздела имущества, наследственных споров, споров об определении места жительства ребенка). Основы семейного, трудового, корпоративного права. Медиация при разрешении трудовых споров. Медиация при разрешении гражданско-правовых споров. Медиация при разрешении корпоративных споров.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3.6. Продвижение медиации и этические нормы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Предпосылки и препятствия для формирования института медиации в России. Правовое регулирование медиации в России и в зарубежных странах. Российская практика медиации. Деятельность по продвижению медиации. Реклама медиации. Европейский кодекс поведения для медиаторов. Ответственность медиатора. Репутация медиатора.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4.4. Итоговая аттестация проводится в форме экзамена. В процессе экзамена слушатель должен продемонстрировать полученные в ходе всей образовательной программы "Медиация. Базовый курс" теоретические знания в сфере альтернативного разрешения споров (АРС) и медиации и практические навыки медиатора, необходимые для ведения процедуры медиации.</w:t>
      </w:r>
    </w:p>
    <w:p w:rsidR="00D12B39" w:rsidRDefault="00D12B39" w:rsidP="00D12B39">
      <w:pPr>
        <w:pStyle w:val="a4"/>
      </w:pPr>
      <w:r>
        <w:t>4.5. Слушатель допускается к итоговой аттестации после изучения тем образовательной программы "Медиация. Базовый курс" в объеме, предусмотренном для лекционных и практических занятий.</w:t>
      </w:r>
    </w:p>
    <w:p w:rsidR="00D12B39" w:rsidRDefault="00D12B39" w:rsidP="00D12B39">
      <w:pPr>
        <w:pStyle w:val="a4"/>
      </w:pPr>
      <w:r>
        <w:t>4.6.Лица, освоившие образовательную программу "Медиация. Базовый курс" и успешно прошедшие итоговую аттестацию, получают документ о повышении квалификации.</w:t>
      </w:r>
    </w:p>
    <w:p w:rsidR="00D12B39" w:rsidRDefault="00D12B39" w:rsidP="00D12B39">
      <w:pPr>
        <w:pStyle w:val="a4"/>
      </w:pPr>
      <w:r>
        <w:t>4.7. Лица, успешно освоившие образовательную программу "Медиация. Базовый курс", вправе вести практическую деятельность в качестве медиатора на профессиональной основе без права преподавания медиации.</w:t>
      </w:r>
    </w:p>
    <w:p w:rsidR="00D12B39" w:rsidRDefault="00D12B39" w:rsidP="00D12B39">
      <w:pPr>
        <w:pStyle w:val="a4"/>
      </w:pPr>
      <w:r>
        <w:t>5. Примерный учебный план образовательной программы "Медиация. Особенности применения медиации":</w:t>
      </w:r>
    </w:p>
    <w:p w:rsidR="00D12B39" w:rsidRDefault="00D12B39" w:rsidP="00D12B39">
      <w:pPr>
        <w:pStyle w:val="a4"/>
      </w:pPr>
      <w:r>
        <w:t>5.1. Модуль "Работа в зоне конфликта"</w:t>
      </w:r>
    </w:p>
    <w:p w:rsidR="00D12B39" w:rsidRDefault="00D12B39" w:rsidP="00D12B39">
      <w:pPr>
        <w:pStyle w:val="a4"/>
      </w:pPr>
      <w:r>
        <w:lastRenderedPageBreak/>
        <w:t>Тема 1.1. Конфликт: понятие и классификации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Понятие и функции конфликта. Правовой конфликт. Структура конфликта. Классификации конфликтов.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1.2. Работа с агрессией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Агрессия: определение и основные теории. Типы агрессии. Социальные детерминанты агрессии. Внешние детерминанты агрессии. Превентивные меры и управление агрессией. Факторы, способствующие агрессии.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1.3. Синдром эмоционального выгорания и его профилактика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Синдром эмоционального выгорания как заболевание: симптомы и последствия. Способы профилактики синдрома эмоционального выгорания. Синдром эмоционального выгорания медиатора. Профилактика синдрома эмоционального выгорания медиатора.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 xml:space="preserve">Тема 1.4. </w:t>
      </w:r>
      <w:proofErr w:type="spellStart"/>
      <w:r>
        <w:t>Антистрессовые</w:t>
      </w:r>
      <w:proofErr w:type="spellEnd"/>
      <w:r>
        <w:t xml:space="preserve"> методики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Стресс - необходимое переживание. Позитивная сторона стресса. Длительный стресс. Адаптационная роль стресса. Долгосрочные и краткосрочные методы борьбы со стрессом.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1.5. Работа с возражениями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Возможности типологического подхода к личности в медиации. "Молчащий клиент". "Трудный клиент". Клиент "нет". Лингвистические способы работы с возражениями.</w:t>
      </w:r>
    </w:p>
    <w:p w:rsidR="00D12B39" w:rsidRDefault="00D12B39" w:rsidP="00D12B39">
      <w:pPr>
        <w:pStyle w:val="a4"/>
      </w:pPr>
      <w:r>
        <w:lastRenderedPageBreak/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5.2. Модуль "Коммерческая медиация"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Виды коммерческих/</w:t>
      </w:r>
      <w:proofErr w:type="spellStart"/>
      <w:proofErr w:type="gramStart"/>
      <w:r>
        <w:t>бизнес-конфликтов</w:t>
      </w:r>
      <w:proofErr w:type="spellEnd"/>
      <w:proofErr w:type="gramEnd"/>
      <w:r>
        <w:t xml:space="preserve"> и споров, связанных с ведением хозяйственной деятельности. Эмоции в </w:t>
      </w:r>
      <w:proofErr w:type="spellStart"/>
      <w:proofErr w:type="gramStart"/>
      <w:r>
        <w:t>бизнес-конфликтах</w:t>
      </w:r>
      <w:proofErr w:type="spellEnd"/>
      <w:proofErr w:type="gramEnd"/>
      <w:r>
        <w:t xml:space="preserve"> и работа с ними в медиации. Особенности разрешения коммерческих споров с помощью медиации.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5.3. Модуль "Медиация в многостороннем конфликте и при сопровождении долгосрочных проектов"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Особенности многосторонних конфликтов. Медиация при работе с групповым конфликтом. Медиация и медиативное сопровождение долгосрочных сложных проектов.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5.4. Модуль "Особенности применения медиации при разрешении семейных споров"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Эффективность медиации при разрешении семейных споров. Особенности процедуры медиации при разрешении семейных споров. Участие несовершеннолетних лиц в процедуре медиации. Возможности медиации в работе органов опеки и попечительства, комиссий по делам несовершеннолетних и иных органов по делам семьи, несовершеннолетних и молодежи.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 xml:space="preserve">5.5. Модуль "Медиация в </w:t>
      </w:r>
      <w:proofErr w:type="spellStart"/>
      <w:r>
        <w:t>сверхнакаленном</w:t>
      </w:r>
      <w:proofErr w:type="spellEnd"/>
      <w:r>
        <w:t xml:space="preserve"> конфликте"</w:t>
      </w:r>
    </w:p>
    <w:p w:rsidR="00D12B39" w:rsidRDefault="00D12B39" w:rsidP="00D12B39">
      <w:pPr>
        <w:pStyle w:val="a4"/>
      </w:pPr>
      <w:r>
        <w:lastRenderedPageBreak/>
        <w:t>Лекционное занятие</w:t>
      </w:r>
    </w:p>
    <w:p w:rsidR="00D12B39" w:rsidRDefault="00D12B39" w:rsidP="00D12B39">
      <w:pPr>
        <w:pStyle w:val="a4"/>
      </w:pPr>
      <w:r>
        <w:t xml:space="preserve">Особенности поведения медиатора в </w:t>
      </w:r>
      <w:proofErr w:type="spellStart"/>
      <w:r>
        <w:t>сверхнакаленном</w:t>
      </w:r>
      <w:proofErr w:type="spellEnd"/>
      <w:r>
        <w:t xml:space="preserve"> конфликте. Причины агрессивного поведения. Работа с собственными эмоциями медиатора. Техники работы с клиентом в </w:t>
      </w:r>
      <w:proofErr w:type="spellStart"/>
      <w:r>
        <w:t>сверхнакаленном</w:t>
      </w:r>
      <w:proofErr w:type="spellEnd"/>
      <w:r>
        <w:t xml:space="preserve"> конфликте.</w:t>
      </w:r>
    </w:p>
    <w:p w:rsidR="00D12B39" w:rsidRDefault="00D12B39" w:rsidP="00D12B39">
      <w:pPr>
        <w:pStyle w:val="a4"/>
      </w:pPr>
      <w:r>
        <w:t>Практические занятия Упражнения и деловые игры. Тестирование или устный опрос.</w:t>
      </w:r>
    </w:p>
    <w:p w:rsidR="00D12B39" w:rsidRDefault="00D12B39" w:rsidP="00D12B39">
      <w:pPr>
        <w:pStyle w:val="a4"/>
      </w:pPr>
      <w:r>
        <w:t>5.6. Модуль "Межкультурные особенности и медиация"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Зависимость мнений от религиозной идентичности. Конфессиональные особенности и их проявление в процедуре медиации. Позиции большинства. Национальная толерантность. Религиозные проблемы России. Медиативный подход в культуре общественных отношений.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5.7. Модуль "Особенности применения медиации при разрешении гражданско-правовых споров и споров, связанных с интеллектуальной собственностью"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Виды гражданско-правовых договоров. Особенности разрешения гражданско-правовых споров между физическими лицами. Особенности разрешения гражданско-правовых споров между физическими и юридическими лицами. Особенности разрешения потребительских конфликтов. Особенности споров по вопросам интеллектуальной собственности. Работа Всемирной организации интеллектуальной собственности в области разрешения конфликтов с помощью процедуры медиации.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5.8. Модуль. "Медиация в административных спорах и судебная медиация"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Возможности медиации при разрешении административно-правовых споров. Критерии применения медиации при разрешении административных споров. Особенности процедуры медиации с участием административных органов. Возможности медиации, включенной в судебную систему. Обучение судей медиации.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lastRenderedPageBreak/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5.9. Модуль "Медиация в восстановительном правосудии и ювенальной юстиции"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Особенности применения медиации в уголовно-правовой сфере. Возможности медиации в сфере ювенальной юстиции.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5.10. Модуль "Особенности применения медиации при разрешении трудовых споров"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Эффективность медиации при разрешении трудовых споров. Особенности и принципы работы штатного медиатора компании. Возможности медиации в работе кадровой службы. Медиативный подход в работе с персоналом.</w:t>
      </w:r>
    </w:p>
    <w:p w:rsidR="00D12B39" w:rsidRDefault="00D12B39" w:rsidP="00D12B39">
      <w:pPr>
        <w:pStyle w:val="a4"/>
      </w:pPr>
      <w:r>
        <w:t>Практические занятия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5.11. Итоговая аттестация по образовательной программе "Медиация. Особенности применения медиации" проводится в форме письменного экзамена (эссе).</w:t>
      </w:r>
    </w:p>
    <w:p w:rsidR="00D12B39" w:rsidRDefault="00D12B39" w:rsidP="00D12B39">
      <w:pPr>
        <w:pStyle w:val="a4"/>
      </w:pPr>
      <w:r>
        <w:t>5.12. Слушатель допускается к итоговой аттестации после изучения тем образовательной программы "Медиация. Особенности применения медиации" в объеме, предусмотренном для лекционных и практических занятий.</w:t>
      </w:r>
    </w:p>
    <w:p w:rsidR="00D12B39" w:rsidRDefault="00D12B39" w:rsidP="00D12B39">
      <w:pPr>
        <w:pStyle w:val="a4"/>
      </w:pPr>
      <w:r>
        <w:t>5.13. Лица, освоившие образовательную программу "Медиация. Особенности применения медиации" и успешно прошедшие итоговую аттестацию, получают документ о повышении квалификации.</w:t>
      </w:r>
    </w:p>
    <w:p w:rsidR="00D12B39" w:rsidRDefault="00D12B39" w:rsidP="00D12B39">
      <w:pPr>
        <w:pStyle w:val="a4"/>
      </w:pPr>
      <w:r>
        <w:t>5.14. Лица, успешно освоившие образовательную программу "Медиация. Особенности применения медиации", вправе вести практическую деятельность в качестве медиатора широкого профиля на профессиональной основе без права преподавания медиации. Овладение образовательной программой "Медиация. Особенности применения медиации" необходимо для поддержания и совершенствования профессиональной компетентности медиатора, ведущего деятельность на профессиональной основе.</w:t>
      </w:r>
    </w:p>
    <w:p w:rsidR="00D12B39" w:rsidRDefault="00D12B39" w:rsidP="00D12B39">
      <w:pPr>
        <w:pStyle w:val="a4"/>
      </w:pPr>
      <w:r>
        <w:t>6. Примерный учебный план образовательной программы "Медиация. Курс подготовки тренеров медиаторов":</w:t>
      </w:r>
    </w:p>
    <w:p w:rsidR="00D12B39" w:rsidRDefault="00D12B39" w:rsidP="00D12B39">
      <w:pPr>
        <w:pStyle w:val="a4"/>
      </w:pPr>
      <w:r>
        <w:lastRenderedPageBreak/>
        <w:t>6.1. Модуль "Основы обучения медиации"</w:t>
      </w:r>
    </w:p>
    <w:p w:rsidR="00D12B39" w:rsidRDefault="00D12B39" w:rsidP="00D12B39">
      <w:pPr>
        <w:pStyle w:val="a4"/>
      </w:pPr>
      <w:r>
        <w:t>Тема 1.1. Программа обучения: структура и цели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 xml:space="preserve">Структура программы обучения медиаторов. Цели и задачи обучения. Специфика работы тренера, обучающего медиации. Медиация и </w:t>
      </w:r>
      <w:proofErr w:type="spellStart"/>
      <w:r>
        <w:t>конфликтология</w:t>
      </w:r>
      <w:proofErr w:type="spellEnd"/>
      <w:r>
        <w:t>: общее и различие в подходах к конфликту.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1.2. Методика обучения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Методические разработки программы. Специфика учебного процесса. Области обучения: знания, навыки, установки. Роль игры в обучении.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1.3. Мотивационная составляющая обучения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Уровень и направленность внутренней мотивации слушателей курса. Мотивации тренера, обучающего медиации.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1.4. Дуализм навыков и компетенций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Медиатор и преподаватель, обучающий слушателей медиации. Медиативный подход в работе тренера-медиатора. Зоны ответственности.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6.2. Модуль "Работа с группой при обучении медиации"</w:t>
      </w:r>
    </w:p>
    <w:p w:rsidR="00D12B39" w:rsidRDefault="00D12B39" w:rsidP="00D12B39">
      <w:pPr>
        <w:pStyle w:val="a4"/>
      </w:pPr>
      <w:r>
        <w:t>Тема 2.1. Группа как развивающаяся система: статический и динамический подходы</w:t>
      </w:r>
    </w:p>
    <w:p w:rsidR="00D12B39" w:rsidRDefault="00D12B39" w:rsidP="00D12B39">
      <w:pPr>
        <w:pStyle w:val="a4"/>
      </w:pPr>
      <w:r>
        <w:lastRenderedPageBreak/>
        <w:t>Лекционное занятие</w:t>
      </w:r>
    </w:p>
    <w:p w:rsidR="00D12B39" w:rsidRDefault="00D12B39" w:rsidP="00D12B39">
      <w:pPr>
        <w:pStyle w:val="a4"/>
      </w:pPr>
      <w:r>
        <w:t>Психологические теории развития группы. Группа - преимущества и недостатки групповой деятельности в обучении медиации.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2.2. Динамика групповой работы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Понятие динамики группы. Стадии развития группы. Роли в процессе совместной работы. Роли в группе: сложившиеся шаблоны и реальность. Управление ролевой структурой группы.</w:t>
      </w:r>
    </w:p>
    <w:p w:rsidR="00D12B39" w:rsidRDefault="00D12B39" w:rsidP="00D12B39">
      <w:pPr>
        <w:pStyle w:val="a4"/>
      </w:pPr>
      <w:r>
        <w:t>Формирование подгрупп и их влияние на ход тренинга.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Индивидуальная презентация на тему "Групповая работа при обучении медиации: основные подходы"</w:t>
      </w:r>
    </w:p>
    <w:p w:rsidR="00D12B39" w:rsidRDefault="00D12B39" w:rsidP="00D12B39">
      <w:pPr>
        <w:pStyle w:val="a4"/>
      </w:pPr>
      <w:r>
        <w:t>Тема 2.3. Организация взаимодействия в группе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Ролевая и проективная игра, упражнения, групповые обсуждения: руководство процессом. Ситуативная диагностика факторов групповой динамики. Взаимодействие с "проблемными" людьми в процессе тренинга.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2.4. Средства создания и поддержания рабочей атмосферы в группе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Критерии формирования пар, троек, малых групп, подбор активных участников для упражнений. Навык наблюдения: способы диагностики состояния участников. Способы регуляции группового напряжения (конфликты, сопротивление, агрессия).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Проверочная работа по темам второго модуля. Подведение итогов второго модуля.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lastRenderedPageBreak/>
        <w:t>6.3. Модуль "Игровое взаимодействие при обучении медиации"</w:t>
      </w:r>
    </w:p>
    <w:p w:rsidR="00D12B39" w:rsidRDefault="00D12B39" w:rsidP="00D12B39">
      <w:pPr>
        <w:pStyle w:val="a4"/>
      </w:pPr>
      <w:r>
        <w:t>Тема 3.1. Формы и методы работы с группой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proofErr w:type="spellStart"/>
      <w:proofErr w:type="gramStart"/>
      <w:r>
        <w:t>Модерация</w:t>
      </w:r>
      <w:proofErr w:type="spellEnd"/>
      <w:r>
        <w:t xml:space="preserve">, деловая (ролевая) игра, мозговой штурм, групповая дискуссия, лекция, проверочная работа, </w:t>
      </w:r>
      <w:proofErr w:type="spellStart"/>
      <w:r>
        <w:t>ролинг</w:t>
      </w:r>
      <w:proofErr w:type="spellEnd"/>
      <w:r>
        <w:t xml:space="preserve"> и другие.</w:t>
      </w:r>
      <w:proofErr w:type="gramEnd"/>
      <w:r>
        <w:t xml:space="preserve"> Содержательная и личностная работа.</w:t>
      </w:r>
    </w:p>
    <w:p w:rsidR="00D12B39" w:rsidRDefault="00D12B39" w:rsidP="00D12B39">
      <w:pPr>
        <w:pStyle w:val="a4"/>
      </w:pPr>
      <w:r>
        <w:t xml:space="preserve">Техники </w:t>
      </w:r>
      <w:proofErr w:type="spellStart"/>
      <w:r>
        <w:t>креативности</w:t>
      </w:r>
      <w:proofErr w:type="spellEnd"/>
      <w:r>
        <w:t>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Проверочная работа на тему "Принципы медиации"</w:t>
      </w:r>
    </w:p>
    <w:p w:rsidR="00D12B39" w:rsidRDefault="00D12B39" w:rsidP="00D12B39">
      <w:pPr>
        <w:pStyle w:val="a4"/>
      </w:pPr>
      <w:r>
        <w:t>Тема 3.2. Ролевая игра как метод обучения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 xml:space="preserve">Принципы и правила проведения ролевой игры. Способы проведения ролевой игры. Ролевая игра и формирование навыков. Способы </w:t>
      </w:r>
      <w:proofErr w:type="spellStart"/>
      <w:r>
        <w:t>экологичного</w:t>
      </w:r>
      <w:proofErr w:type="spellEnd"/>
      <w:r>
        <w:t xml:space="preserve"> завершения ролевой игры.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3.3. Упражнение как метод обучения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Принципы проведения упражнений. Подбор упражнений для тренинга и занятий. Цели упражнений. Создание инструкций для упражнений. Проведение обратной связи по итогам упражнений.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3.4. Направленная дискуссия как метод обучения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Принципы проведения направленной дискуссии. Проблемное обучение. Ведение диалога. Позитивная коммуникация.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Направленная дискуссия на тему "Личность школьного медиатора".</w:t>
      </w:r>
    </w:p>
    <w:p w:rsidR="00D12B39" w:rsidRDefault="00D12B39" w:rsidP="00D12B39">
      <w:pPr>
        <w:pStyle w:val="a4"/>
      </w:pPr>
      <w:r>
        <w:lastRenderedPageBreak/>
        <w:t>Тема 3.5. Многоаспектность мозгового штурма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 xml:space="preserve">Мозговой штурм как техника </w:t>
      </w:r>
      <w:proofErr w:type="spellStart"/>
      <w:r>
        <w:t>креативности</w:t>
      </w:r>
      <w:proofErr w:type="spellEnd"/>
      <w:r>
        <w:t>. Роль мозгового штурма в процедуре медиации. Роль мозгового штурма в обучении методу школьной медиации. Принципы проведения мозгового штурма. Обработка результатов мозгового штурма и проведение обратной связи.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6.4. Модуль "Индивидуальная работа тренера медиации"</w:t>
      </w:r>
    </w:p>
    <w:p w:rsidR="00D12B39" w:rsidRDefault="00D12B39" w:rsidP="00D12B39">
      <w:pPr>
        <w:pStyle w:val="a4"/>
      </w:pPr>
      <w:r>
        <w:t>Тема 4.1. Речевое и неречевое (вербальное и невербальное) общение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Ораторские навыки. Принципы ведения беседы. Неречевое общение: язык тела, мимика, жесты. "Дизайн" процесса.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4.2. Работа с чувствами и эмоциями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 xml:space="preserve">Сущность наших чувств и эмоций. Уровни информации. </w:t>
      </w:r>
      <w:proofErr w:type="spellStart"/>
      <w:r>
        <w:t>Психо</w:t>
      </w:r>
      <w:proofErr w:type="spellEnd"/>
      <w:r>
        <w:t xml:space="preserve"> эмоциональные состояния.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4.3. Работа с целями в медиации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>Делегирование ответственности. Ранжирование целей. Подбор технологий в рамках конкретной цели.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>Тема 4.4. Разработка индивидуального стиля тренера-медиатора на практических примерах</w:t>
      </w:r>
    </w:p>
    <w:p w:rsidR="00D12B39" w:rsidRDefault="00D12B39" w:rsidP="00D12B39">
      <w:pPr>
        <w:pStyle w:val="a4"/>
      </w:pPr>
      <w:r>
        <w:lastRenderedPageBreak/>
        <w:t>Лекционное занятие</w:t>
      </w:r>
    </w:p>
    <w:p w:rsidR="00D12B39" w:rsidRDefault="00D12B39" w:rsidP="00D12B39">
      <w:pPr>
        <w:pStyle w:val="a4"/>
      </w:pPr>
      <w:r>
        <w:t xml:space="preserve">Значение индивидуального стиля тренера. Развитие </w:t>
      </w:r>
      <w:proofErr w:type="gramStart"/>
      <w:r>
        <w:t>собственной</w:t>
      </w:r>
      <w:proofErr w:type="gramEnd"/>
      <w:r>
        <w:t xml:space="preserve"> </w:t>
      </w:r>
      <w:proofErr w:type="spellStart"/>
      <w:r>
        <w:t>креативности</w:t>
      </w:r>
      <w:proofErr w:type="spellEnd"/>
      <w:r>
        <w:t xml:space="preserve"> тренера. Работа с содержанием тренинга. Психологический имидж тренера. Алгоритмы освоения меняющихся ситуаций. Расстановка приоритетов целей тренера.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Упражнения и деловые игры.</w:t>
      </w:r>
    </w:p>
    <w:p w:rsidR="00D12B39" w:rsidRDefault="00D12B39" w:rsidP="00D12B39">
      <w:pPr>
        <w:pStyle w:val="a4"/>
      </w:pPr>
      <w:r>
        <w:t xml:space="preserve">Тема 4.5. </w:t>
      </w:r>
      <w:proofErr w:type="spellStart"/>
      <w:r>
        <w:t>Супервизия</w:t>
      </w:r>
      <w:proofErr w:type="spellEnd"/>
      <w:r>
        <w:t xml:space="preserve"> тренерской работы</w:t>
      </w:r>
    </w:p>
    <w:p w:rsidR="00D12B39" w:rsidRDefault="00D12B39" w:rsidP="00D12B39">
      <w:pPr>
        <w:pStyle w:val="a4"/>
      </w:pPr>
      <w:r>
        <w:t>Лекционное занятие</w:t>
      </w:r>
    </w:p>
    <w:p w:rsidR="00D12B39" w:rsidRDefault="00D12B39" w:rsidP="00D12B39">
      <w:pPr>
        <w:pStyle w:val="a4"/>
      </w:pPr>
      <w:r>
        <w:t xml:space="preserve">Основы </w:t>
      </w:r>
      <w:proofErr w:type="spellStart"/>
      <w:r>
        <w:t>супервизии</w:t>
      </w:r>
      <w:proofErr w:type="spellEnd"/>
      <w:r>
        <w:t xml:space="preserve">. Принципы </w:t>
      </w:r>
      <w:proofErr w:type="spellStart"/>
      <w:r>
        <w:t>супервизии</w:t>
      </w:r>
      <w:proofErr w:type="spellEnd"/>
      <w:r>
        <w:t xml:space="preserve">. Значение </w:t>
      </w:r>
      <w:proofErr w:type="spellStart"/>
      <w:r>
        <w:t>супервизии</w:t>
      </w:r>
      <w:proofErr w:type="spellEnd"/>
      <w:r>
        <w:t>.</w:t>
      </w:r>
    </w:p>
    <w:p w:rsidR="00D12B39" w:rsidRDefault="00D12B39" w:rsidP="00D12B39">
      <w:pPr>
        <w:pStyle w:val="a4"/>
      </w:pPr>
      <w:r>
        <w:t>Практические занятия:</w:t>
      </w:r>
    </w:p>
    <w:p w:rsidR="00D12B39" w:rsidRDefault="00D12B39" w:rsidP="00D12B39">
      <w:pPr>
        <w:pStyle w:val="a4"/>
      </w:pPr>
      <w:r>
        <w:t>Тестирование или устный опрос.</w:t>
      </w:r>
    </w:p>
    <w:p w:rsidR="00D12B39" w:rsidRDefault="00D12B39" w:rsidP="00D12B39">
      <w:pPr>
        <w:pStyle w:val="a4"/>
      </w:pPr>
      <w:r>
        <w:t>6.5.Итоговая аттестация по образовательной программе "Медиация. Курс подготовки тренеров медиаторов" проводится в форме экзамена.</w:t>
      </w:r>
    </w:p>
    <w:p w:rsidR="00D12B39" w:rsidRDefault="00D12B39" w:rsidP="00D12B39">
      <w:pPr>
        <w:pStyle w:val="a4"/>
      </w:pPr>
      <w:r>
        <w:t>6.6. Слушатель допускается к итоговой аттестации после изучения тем образовательной программы "Медиация. Курс подготовки тренеров медиаторов" в объеме, предусмотренном для лекционных и практических занятий.</w:t>
      </w:r>
    </w:p>
    <w:p w:rsidR="00D12B39" w:rsidRDefault="00D12B39" w:rsidP="00D12B39">
      <w:pPr>
        <w:pStyle w:val="a4"/>
      </w:pPr>
      <w:r>
        <w:t>6.7. Лица, освоившие образовательную программу "Медиация. Курс подготовки тренеров медиаторов" и успешно прошедшие итоговую аттестацию, получают документ о повышении квалификации.</w:t>
      </w:r>
    </w:p>
    <w:p w:rsidR="00D12B39" w:rsidRDefault="00D12B39" w:rsidP="00D12B39">
      <w:pPr>
        <w:pStyle w:val="a4"/>
      </w:pPr>
      <w:r>
        <w:t>6.8. Лица, успешно освоившие образовательную программу "Медиация. Курс подготовки тренеров медиаторов", вправе наряду с ведением практической деятельности в качестве медиатора на профессиональной основе, преподавать медиацию в рамках учебной программы "Медиация. Базовый курс".</w:t>
      </w:r>
    </w:p>
    <w:p w:rsidR="00D12B39" w:rsidRDefault="00D12B39" w:rsidP="00D12B39">
      <w:pPr>
        <w:pStyle w:val="a4"/>
      </w:pPr>
      <w:r>
        <w:t>7. Слушатель допускается к итоговой аттестации по Программе после успешного завершения трех образовательных программ. Программа завершается итоговой аттестацией в форме экзамена. Лица, освоившие Программу и успешно прошедшие итоговую аттестацию, получают документ о профессиональной переподготовке, форма которого определяется организацией. Указанные документы заверяются печатью организации.</w:t>
      </w:r>
    </w:p>
    <w:p w:rsidR="00D12B39" w:rsidRDefault="00D12B39" w:rsidP="00D12B39">
      <w:pPr>
        <w:pStyle w:val="a4"/>
      </w:pPr>
      <w:r>
        <w:t>Успешное освоение Программы в полном объеме дает лицу необходимые знания, умения и навыки для ведения медиативной деятельности на профессиональной основе, ведения практической деятельности в качестве медиатора широкого профиля, а также для преподавания в качестве тренера в рамках образовательных программ - "Медиация. Базовый курс", "Медиация. Курс подготовки тренеров медиаторов".</w:t>
      </w:r>
    </w:p>
    <w:p w:rsidR="00D12B39" w:rsidRDefault="00D12B39" w:rsidP="00D12B39">
      <w:pPr>
        <w:pStyle w:val="a4"/>
      </w:pPr>
      <w:r>
        <w:rPr>
          <w:vertAlign w:val="superscript"/>
        </w:rPr>
        <w:t>1</w:t>
      </w:r>
      <w:proofErr w:type="gramStart"/>
      <w:r>
        <w:t xml:space="preserve"> К</w:t>
      </w:r>
      <w:proofErr w:type="gramEnd"/>
      <w:r>
        <w:t xml:space="preserve"> прохождению данной образовательной программы слушатели допускаются только после успешного завершения обучения по образовательной программе "Медиация. Базовый курс". Данная образовательная программа должна быть завершена слушателем в </w:t>
      </w:r>
      <w:r>
        <w:lastRenderedPageBreak/>
        <w:t xml:space="preserve">течение пяти лет с момента завершения </w:t>
      </w:r>
      <w:proofErr w:type="gramStart"/>
      <w:r>
        <w:t>обучения по</w:t>
      </w:r>
      <w:proofErr w:type="gramEnd"/>
      <w:r>
        <w:t xml:space="preserve"> образовательной программе "Медиация. Базовый курс".</w:t>
      </w:r>
    </w:p>
    <w:p w:rsidR="00D12B39" w:rsidRDefault="00D12B39" w:rsidP="00D12B39">
      <w:pPr>
        <w:pStyle w:val="a4"/>
      </w:pPr>
      <w:r>
        <w:rPr>
          <w:vertAlign w:val="superscript"/>
        </w:rPr>
        <w:t>2</w:t>
      </w:r>
      <w:r>
        <w:t>Слушатели допускаются к прохождению данной образовательной программы не только после успешного завершения образовательной программы "Медиация. Особенности применения медиации", но и завершения образовательной программы "Медиация. Базовый курс".</w:t>
      </w:r>
    </w:p>
    <w:p w:rsidR="00D12B39" w:rsidRDefault="00D12B39" w:rsidP="00D12B39">
      <w:pPr>
        <w:pStyle w:val="a4"/>
      </w:pPr>
      <w:r>
        <w:rPr>
          <w:vertAlign w:val="superscript"/>
        </w:rPr>
        <w:t>3</w:t>
      </w:r>
      <w:r>
        <w:t>Интервал между модулями не должен составлять более 6 месяцев.</w:t>
      </w:r>
    </w:p>
    <w:p w:rsidR="00D12B39" w:rsidRDefault="00D12B39" w:rsidP="00D12B39">
      <w:pPr>
        <w:pStyle w:val="a4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>
        <w:t>О</w:t>
      </w:r>
      <w:proofErr w:type="gramEnd"/>
      <w:r>
        <w:t>пределяется организацией самостоятельно.</w:t>
      </w:r>
    </w:p>
    <w:p w:rsidR="00D12B39" w:rsidRDefault="00D12B39" w:rsidP="00D12B39">
      <w:pPr>
        <w:pStyle w:val="a4"/>
      </w:pPr>
      <w:r>
        <w:rPr>
          <w:vertAlign w:val="superscript"/>
        </w:rPr>
        <w:t>5</w:t>
      </w:r>
      <w:r>
        <w:t xml:space="preserve"> Последовательность освоения модулей образовательной программы "Медиация. Особенности применения медиации" выбирается слушателем самостоятельно.</w:t>
      </w:r>
    </w:p>
    <w:p w:rsidR="00D12B39" w:rsidRDefault="00D12B39" w:rsidP="00D12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C4" w:rsidRDefault="006151C4"/>
    <w:sectPr w:rsidR="006151C4" w:rsidSect="0061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B39"/>
    <w:rsid w:val="006151C4"/>
    <w:rsid w:val="00D1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39"/>
  </w:style>
  <w:style w:type="paragraph" w:styleId="1">
    <w:name w:val="heading 1"/>
    <w:basedOn w:val="a"/>
    <w:next w:val="a"/>
    <w:link w:val="10"/>
    <w:uiPriority w:val="9"/>
    <w:qFormat/>
    <w:rsid w:val="00D12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B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2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2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12B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">
    <w:name w:val="comments"/>
    <w:basedOn w:val="a0"/>
    <w:rsid w:val="00D12B39"/>
  </w:style>
  <w:style w:type="character" w:customStyle="1" w:styleId="tik-text">
    <w:name w:val="tik-text"/>
    <w:basedOn w:val="a0"/>
    <w:rsid w:val="00D1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1/03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3670</Words>
  <Characters>20922</Characters>
  <Application>Microsoft Office Word</Application>
  <DocSecurity>0</DocSecurity>
  <Lines>174</Lines>
  <Paragraphs>49</Paragraphs>
  <ScaleCrop>false</ScaleCrop>
  <Company>МБОУ "БСШ№1"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2015-10-28T03:25:00Z</dcterms:created>
  <dcterms:modified xsi:type="dcterms:W3CDTF">2015-10-28T03:26:00Z</dcterms:modified>
</cp:coreProperties>
</file>