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10" w:rsidRDefault="00FF2810" w:rsidP="00FC3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-411480</wp:posOffset>
            </wp:positionV>
            <wp:extent cx="6076315" cy="8568690"/>
            <wp:effectExtent l="1257300" t="0" r="1238885" b="0"/>
            <wp:wrapThrough wrapText="bothSides">
              <wp:wrapPolygon edited="0">
                <wp:start x="21628" y="-28"/>
                <wp:lineTo x="94" y="-28"/>
                <wp:lineTo x="94" y="21582"/>
                <wp:lineTo x="21628" y="21582"/>
                <wp:lineTo x="21628" y="-28"/>
              </wp:wrapPolygon>
            </wp:wrapThrough>
            <wp:docPr id="1" name="Рисунок 1" descr="C:\Users\User1\AppData\Local\Temp\img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Temp\img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358" b="74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76315" cy="856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810" w:rsidRDefault="00FF2810" w:rsidP="00FC3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810" w:rsidRDefault="00FF2810" w:rsidP="00FC3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810" w:rsidRDefault="00FF2810" w:rsidP="00FC3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31F" w:rsidRPr="006814CA" w:rsidRDefault="001D1487" w:rsidP="00FC3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C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D1487" w:rsidRDefault="001D1487" w:rsidP="001D1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1487" w:rsidRDefault="001D1487" w:rsidP="001D148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D1487" w:rsidRDefault="001D1487" w:rsidP="001D1487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работы с молодым специалистом</w:t>
      </w:r>
    </w:p>
    <w:p w:rsidR="001D1487" w:rsidRDefault="001D1487" w:rsidP="001D1487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наставника</w:t>
      </w:r>
    </w:p>
    <w:p w:rsidR="001D1487" w:rsidRDefault="001D1487" w:rsidP="001D1487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Обязанности молодого специалиста</w:t>
      </w:r>
    </w:p>
    <w:p w:rsidR="001D1487" w:rsidRDefault="001D1487" w:rsidP="001D1487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 </w:t>
      </w:r>
    </w:p>
    <w:p w:rsidR="001D1487" w:rsidRDefault="001D1487" w:rsidP="001D1487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1D1487" w:rsidRDefault="001C2819" w:rsidP="001D148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молодым специалистом</w:t>
      </w:r>
    </w:p>
    <w:p w:rsidR="001C2819" w:rsidRPr="001C2819" w:rsidRDefault="001C2819" w:rsidP="001C281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819">
        <w:rPr>
          <w:rFonts w:ascii="Times New Roman" w:hAnsi="Times New Roman" w:cs="Times New Roman"/>
          <w:sz w:val="28"/>
          <w:szCs w:val="28"/>
        </w:rPr>
        <w:t>2.1. Этап 1 – адаптация молодого специалиста</w:t>
      </w:r>
    </w:p>
    <w:p w:rsidR="001C2819" w:rsidRPr="001C2819" w:rsidRDefault="001C2819" w:rsidP="001C281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819">
        <w:rPr>
          <w:rFonts w:ascii="Times New Roman" w:hAnsi="Times New Roman" w:cs="Times New Roman"/>
          <w:sz w:val="28"/>
          <w:szCs w:val="28"/>
        </w:rPr>
        <w:t>2.2. Этап 2 – профессиональное развитие молодого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</w:p>
    <w:p w:rsidR="000C2E84" w:rsidRDefault="001C2819" w:rsidP="000C2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2819">
        <w:rPr>
          <w:rFonts w:ascii="Times New Roman" w:hAnsi="Times New Roman" w:cs="Times New Roman"/>
          <w:sz w:val="28"/>
          <w:szCs w:val="28"/>
        </w:rPr>
        <w:t>2.3. Этап 3 – развитие потенциала молодого сп</w:t>
      </w:r>
      <w:r>
        <w:rPr>
          <w:rFonts w:ascii="Times New Roman" w:hAnsi="Times New Roman" w:cs="Times New Roman"/>
          <w:sz w:val="28"/>
          <w:szCs w:val="28"/>
        </w:rPr>
        <w:t>ециалиста</w:t>
      </w:r>
    </w:p>
    <w:p w:rsidR="000C2E84" w:rsidRDefault="000C2E84" w:rsidP="000C2E84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2E84">
        <w:rPr>
          <w:rFonts w:ascii="Times New Roman" w:hAnsi="Times New Roman" w:cs="Times New Roman"/>
          <w:sz w:val="28"/>
          <w:szCs w:val="28"/>
        </w:rPr>
        <w:t xml:space="preserve"> 3. </w:t>
      </w:r>
      <w:r w:rsidRPr="000C2E84">
        <w:rPr>
          <w:rFonts w:ascii="Times New Roman" w:eastAsia="Times New Roman" w:hAnsi="Times New Roman" w:cs="Times New Roman"/>
          <w:bCs/>
          <w:sz w:val="32"/>
          <w:szCs w:val="32"/>
        </w:rPr>
        <w:t xml:space="preserve">Мероприятия </w:t>
      </w:r>
      <w:r w:rsidRPr="000C2E84">
        <w:rPr>
          <w:rFonts w:ascii="Times New Roman" w:hAnsi="Times New Roman" w:cs="Times New Roman"/>
          <w:sz w:val="28"/>
          <w:szCs w:val="28"/>
        </w:rPr>
        <w:t xml:space="preserve"> </w:t>
      </w:r>
      <w:r w:rsidRPr="000C2E84">
        <w:rPr>
          <w:rFonts w:ascii="Times New Roman" w:eastAsia="Times New Roman" w:hAnsi="Times New Roman" w:cs="Times New Roman"/>
          <w:bCs/>
          <w:sz w:val="32"/>
          <w:szCs w:val="32"/>
        </w:rPr>
        <w:t>по планированию, организации и содержанию деятельности</w:t>
      </w:r>
    </w:p>
    <w:p w:rsidR="000C2E84" w:rsidRDefault="000C2E84" w:rsidP="000C2E84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4. Приложение1  Индивидуальный план адаптации молодого специалиста</w:t>
      </w:r>
    </w:p>
    <w:p w:rsidR="000C2E84" w:rsidRDefault="000C2E84" w:rsidP="000C2E84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Приложение 2 Индивидуальный план профессионального развития молодого специалиста</w:t>
      </w:r>
    </w:p>
    <w:p w:rsidR="000C2E84" w:rsidRDefault="000C2E84" w:rsidP="000C2E84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Приложение 3 Анкета</w:t>
      </w:r>
    </w:p>
    <w:p w:rsidR="000C2E84" w:rsidRDefault="000C2E84" w:rsidP="000C2E84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Приложение 4 Отзыв о результатах адаптации молодого специалиста</w:t>
      </w:r>
    </w:p>
    <w:p w:rsidR="000C2E84" w:rsidRDefault="000C2E84" w:rsidP="000C2E84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</w:t>
      </w:r>
      <w:r w:rsidR="00656A61">
        <w:rPr>
          <w:rFonts w:ascii="Times New Roman" w:eastAsia="Times New Roman" w:hAnsi="Times New Roman" w:cs="Times New Roman"/>
          <w:bCs/>
          <w:sz w:val="32"/>
          <w:szCs w:val="32"/>
        </w:rPr>
        <w:t xml:space="preserve"> Приложение 5 Заключение об адаптации молодого специалиста</w:t>
      </w:r>
    </w:p>
    <w:p w:rsidR="00656A61" w:rsidRDefault="00656A61" w:rsidP="000C2E84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Приложение 6 Отзыв о результатах  профессионального развития молодого специалиста</w:t>
      </w:r>
    </w:p>
    <w:p w:rsidR="00656A61" w:rsidRDefault="00656A61" w:rsidP="000C2E84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Приложение </w:t>
      </w:r>
      <w:r w:rsidR="006814CA">
        <w:rPr>
          <w:rFonts w:ascii="Times New Roman" w:eastAsia="Times New Roman" w:hAnsi="Times New Roman" w:cs="Times New Roman"/>
          <w:bCs/>
          <w:sz w:val="32"/>
          <w:szCs w:val="32"/>
        </w:rPr>
        <w:t xml:space="preserve"> 7 Заключение профессиональном развитии  молодого специалиста</w:t>
      </w:r>
    </w:p>
    <w:p w:rsidR="006814CA" w:rsidRDefault="006814CA" w:rsidP="000C2E84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Приложение 8  Индивидуальный план  развития потенциала молодого специалиста </w:t>
      </w:r>
    </w:p>
    <w:p w:rsidR="001D1487" w:rsidRPr="00AC23DD" w:rsidRDefault="006814CA" w:rsidP="00AC23DD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Приложение 9 Заключение о развитии потенциала молодого специалиста </w:t>
      </w:r>
    </w:p>
    <w:p w:rsidR="001D1487" w:rsidRDefault="001D1487" w:rsidP="001C2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31F" w:rsidRPr="0024431F" w:rsidRDefault="0024431F" w:rsidP="00244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4431F" w:rsidRPr="0024431F" w:rsidRDefault="0024431F" w:rsidP="0024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lastRenderedPageBreak/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24431F" w:rsidRPr="0024431F" w:rsidRDefault="0024431F" w:rsidP="0024431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</w:t>
      </w:r>
    </w:p>
    <w:p w:rsidR="0024431F" w:rsidRPr="0024431F" w:rsidRDefault="0024431F" w:rsidP="0024431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различие взглядов молодого и старшего поколений педагогов иногда переходит в нежелательное их противостояние</w:t>
      </w:r>
    </w:p>
    <w:p w:rsidR="0024431F" w:rsidRPr="0024431F" w:rsidRDefault="0024431F" w:rsidP="0024431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24431F" w:rsidRPr="0024431F" w:rsidRDefault="0024431F" w:rsidP="00244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24431F" w:rsidRPr="0024431F" w:rsidRDefault="0024431F" w:rsidP="0024431F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431F" w:rsidRPr="0024431F" w:rsidRDefault="0024431F" w:rsidP="002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становления молодого учителя включают:</w:t>
      </w:r>
    </w:p>
    <w:p w:rsidR="0024431F" w:rsidRPr="0024431F" w:rsidRDefault="0024431F" w:rsidP="00244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адаптацию (освоение норм профессии, её ценностей, приобретение автономности)</w:t>
      </w:r>
    </w:p>
    <w:p w:rsidR="0024431F" w:rsidRPr="0024431F" w:rsidRDefault="0024431F" w:rsidP="00244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стабилизацию (приобретение профессиональной компетентности, успешности, соответствия занимаемой должности)</w:t>
      </w:r>
    </w:p>
    <w:p w:rsidR="0024431F" w:rsidRDefault="0024431F" w:rsidP="00244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преобразование (достижение целостности, самодостаточности, автономности и способности к инновационной деятельности)</w:t>
      </w:r>
    </w:p>
    <w:p w:rsidR="0024431F" w:rsidRPr="0024431F" w:rsidRDefault="0024431F" w:rsidP="001063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6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Параметры </w:t>
      </w:r>
    </w:p>
    <w:p w:rsidR="0024431F" w:rsidRPr="0024431F" w:rsidRDefault="0024431F" w:rsidP="001063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Программа  должна помочь становлению молодого педагога на всех уровнях данного процесса:</w:t>
      </w:r>
    </w:p>
    <w:p w:rsidR="0024431F" w:rsidRPr="0024431F" w:rsidRDefault="0024431F" w:rsidP="001063A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вхождение в профессиональное образовательное пространство,</w:t>
      </w:r>
    </w:p>
    <w:p w:rsidR="0024431F" w:rsidRPr="0024431F" w:rsidRDefault="0024431F" w:rsidP="001063A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профессиональное самоопределение,</w:t>
      </w:r>
    </w:p>
    <w:p w:rsidR="0024431F" w:rsidRPr="0024431F" w:rsidRDefault="0024431F" w:rsidP="001063A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творческая самореализация,</w:t>
      </w:r>
    </w:p>
    <w:p w:rsidR="0024431F" w:rsidRPr="0024431F" w:rsidRDefault="0024431F" w:rsidP="001063A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проектирование профессиональной карьеры,</w:t>
      </w:r>
    </w:p>
    <w:p w:rsidR="0024431F" w:rsidRPr="0024431F" w:rsidRDefault="0024431F" w:rsidP="001063A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вхождение в профессиональную самостоятельную деятельность.</w:t>
      </w:r>
    </w:p>
    <w:p w:rsidR="0024431F" w:rsidRPr="0024431F" w:rsidRDefault="0024431F" w:rsidP="001063A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самоорганизация и развитие профессиональной карьеры.</w:t>
      </w:r>
    </w:p>
    <w:p w:rsidR="0024431F" w:rsidRPr="0024431F" w:rsidRDefault="0024431F" w:rsidP="002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431F" w:rsidRPr="0024431F" w:rsidRDefault="0024431F" w:rsidP="002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31F">
        <w:rPr>
          <w:rFonts w:ascii="Times New Roman" w:eastAsia="Times New Roman" w:hAnsi="Times New Roman" w:cs="Times New Roman"/>
          <w:sz w:val="28"/>
          <w:szCs w:val="28"/>
        </w:rPr>
        <w:t>Можно выделить два ведущих направления в становлении учителя:</w:t>
      </w:r>
    </w:p>
    <w:p w:rsidR="0024431F" w:rsidRPr="0024431F" w:rsidRDefault="0024431F" w:rsidP="002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31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b"/>
        <w:tblW w:w="14850" w:type="dxa"/>
        <w:tblLook w:val="04A0"/>
      </w:tblPr>
      <w:tblGrid>
        <w:gridCol w:w="2943"/>
        <w:gridCol w:w="11907"/>
      </w:tblGrid>
      <w:tr w:rsidR="0024431F" w:rsidTr="001D1487">
        <w:tc>
          <w:tcPr>
            <w:tcW w:w="2943" w:type="dxa"/>
            <w:vAlign w:val="center"/>
          </w:tcPr>
          <w:p w:rsidR="0024431F" w:rsidRPr="0024431F" w:rsidRDefault="0024431F" w:rsidP="002F39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1907" w:type="dxa"/>
            <w:vAlign w:val="center"/>
          </w:tcPr>
          <w:p w:rsidR="0024431F" w:rsidRPr="0024431F" w:rsidRDefault="0024431F" w:rsidP="002F39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направления</w:t>
            </w:r>
          </w:p>
        </w:tc>
      </w:tr>
      <w:tr w:rsidR="0024431F" w:rsidTr="001D1487">
        <w:tc>
          <w:tcPr>
            <w:tcW w:w="2943" w:type="dxa"/>
            <w:vAlign w:val="center"/>
          </w:tcPr>
          <w:p w:rsidR="0024431F" w:rsidRPr="0024431F" w:rsidRDefault="0024431F" w:rsidP="002F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3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профессионализация</w:t>
            </w:r>
          </w:p>
        </w:tc>
        <w:tc>
          <w:tcPr>
            <w:tcW w:w="11907" w:type="dxa"/>
            <w:vAlign w:val="center"/>
          </w:tcPr>
          <w:p w:rsidR="0024431F" w:rsidRPr="0024431F" w:rsidRDefault="0024431F" w:rsidP="002F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31F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Появление новых качеств  профессионала  и именно здесь молодому учителю необходимо наставничество.</w:t>
            </w:r>
          </w:p>
        </w:tc>
      </w:tr>
      <w:tr w:rsidR="0024431F" w:rsidTr="001D1487">
        <w:tc>
          <w:tcPr>
            <w:tcW w:w="2943" w:type="dxa"/>
            <w:vAlign w:val="center"/>
          </w:tcPr>
          <w:p w:rsidR="0024431F" w:rsidRPr="0024431F" w:rsidRDefault="0024431F" w:rsidP="002F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31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1907" w:type="dxa"/>
            <w:vAlign w:val="center"/>
          </w:tcPr>
          <w:p w:rsidR="0024431F" w:rsidRPr="0024431F" w:rsidRDefault="0024431F" w:rsidP="002F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31F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Появление новых качеств личности</w:t>
            </w:r>
          </w:p>
        </w:tc>
      </w:tr>
    </w:tbl>
    <w:p w:rsidR="0024431F" w:rsidRPr="0024431F" w:rsidRDefault="0024431F" w:rsidP="002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1D1487">
        <w:rPr>
          <w:rFonts w:ascii="Times New Roman" w:eastAsia="Times New Roman" w:hAnsi="Times New Roman" w:cs="Times New Roman"/>
          <w:sz w:val="28"/>
          <w:szCs w:val="28"/>
        </w:rPr>
        <w:t>: оказание помощи молодому учителю в его профессиональном становлении.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  <w:r w:rsidRPr="001D14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1487" w:rsidRPr="001D1487" w:rsidRDefault="001D1487" w:rsidP="001D148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активное целенаправленное формирование устойчивой и осознанной мотивации быть учителем</w:t>
      </w:r>
    </w:p>
    <w:p w:rsidR="001D1487" w:rsidRPr="001D1487" w:rsidRDefault="001D1487" w:rsidP="001D148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1D1487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1D1487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работы с молодым учителем.</w:t>
      </w:r>
    </w:p>
    <w:p w:rsidR="001D1487" w:rsidRPr="001D1487" w:rsidRDefault="001D1487" w:rsidP="001D148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организация наставничества по различным направлениям с молодым учителем.</w:t>
      </w:r>
    </w:p>
    <w:p w:rsidR="001D1487" w:rsidRPr="001D1487" w:rsidRDefault="001D1487" w:rsidP="001D148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 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должности.</w:t>
      </w:r>
    </w:p>
    <w:p w:rsidR="001D1487" w:rsidRPr="001D1487" w:rsidRDefault="001D1487" w:rsidP="001D148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 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1D1487" w:rsidRPr="00241DB5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1DB5">
        <w:rPr>
          <w:rFonts w:ascii="Times New Roman" w:hAnsi="Times New Roman" w:cs="Times New Roman"/>
          <w:b/>
          <w:bCs/>
          <w:sz w:val="28"/>
          <w:szCs w:val="28"/>
        </w:rPr>
        <w:t>Основные идеи</w:t>
      </w:r>
      <w:r w:rsidRPr="00241D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487" w:rsidRPr="00241DB5" w:rsidRDefault="001D1487" w:rsidP="001D148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t xml:space="preserve">используя возможности организации методической работы в школе создать условия для развития профессиональных качеств молодых педагогов </w:t>
      </w:r>
    </w:p>
    <w:p w:rsidR="001D1487" w:rsidRPr="00241DB5" w:rsidRDefault="001D1487" w:rsidP="001D148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t xml:space="preserve">используя возможности методического совета создать условия для формирования у молодого специалиста готовности к самообразованию и самосовершенствованию. </w:t>
      </w:r>
    </w:p>
    <w:p w:rsidR="001D1487" w:rsidRPr="00241DB5" w:rsidRDefault="001D1487" w:rsidP="001D148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t xml:space="preserve">самосовершенствованию и работе над собой. </w:t>
      </w:r>
    </w:p>
    <w:p w:rsidR="001D1487" w:rsidRPr="00241DB5" w:rsidRDefault="001D1487" w:rsidP="001D14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Основной подход </w:t>
      </w:r>
      <w:r w:rsidRPr="001D1487">
        <w:rPr>
          <w:rFonts w:ascii="Times New Roman" w:eastAsia="Times New Roman" w:hAnsi="Times New Roman" w:cs="Times New Roman"/>
          <w:sz w:val="28"/>
          <w:szCs w:val="28"/>
        </w:rP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Важнейшим этапом в профессиональном становлении учителей являются первый, второй годы работы в школе.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Цель наставничества в этот период: увидеть связь между деятельностью молодого специалиста и результатами, выраженными в развитии учащихся, их общей культуре, умении применять теорию на практике и т.д.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три этапа:</w:t>
      </w:r>
    </w:p>
    <w:p w:rsidR="001D1487" w:rsidRPr="001D1487" w:rsidRDefault="001D1487" w:rsidP="001C281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D1487" w:rsidRDefault="001D1487" w:rsidP="001C281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наставника: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 xml:space="preserve"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Pr="001D1487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Pr="001D1487">
        <w:rPr>
          <w:rFonts w:ascii="Times New Roman" w:eastAsia="Times New Roman" w:hAnsi="Times New Roman" w:cs="Times New Roman"/>
          <w:sz w:val="28"/>
          <w:szCs w:val="28"/>
        </w:rPr>
        <w:t xml:space="preserve"> общения;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- знакомить молодого специалиста со школой, с расположением учебных классов, кабинетов, служебных и бытовых помещений;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- 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- 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lastRenderedPageBreak/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молодого специалиста: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- выполнять план профессионального становления в установленные сроки;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- учиться у наставника передовым методам и формам работы, правильно строить свои взаимоотношения с ним;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- совершенствовать свой общеобразовательный и культурный уровень;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- периодически отчитываться о своей работе перед наставником и руководителем методического объединения.</w:t>
      </w:r>
    </w:p>
    <w:p w:rsidR="001D1487" w:rsidRPr="001D1487" w:rsidRDefault="001D1487" w:rsidP="001D14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4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431F" w:rsidRDefault="0024431F" w:rsidP="00FC3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DB5" w:rsidRPr="00241DB5" w:rsidRDefault="00241DB5" w:rsidP="00241D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B5"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деятельности: </w:t>
      </w:r>
    </w:p>
    <w:p w:rsidR="00241DB5" w:rsidRPr="00241DB5" w:rsidRDefault="00241DB5" w:rsidP="00241D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DB5" w:rsidRPr="00241DB5" w:rsidRDefault="00241DB5" w:rsidP="00241D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t>1. Диагностика затруднений молодых специалистов и выбор форм оказания помощи на основе анализа их потребностей;</w:t>
      </w:r>
    </w:p>
    <w:p w:rsidR="00241DB5" w:rsidRPr="00241DB5" w:rsidRDefault="00241DB5" w:rsidP="00241D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t>2. Планирование и анализ деятельности;</w:t>
      </w:r>
    </w:p>
    <w:p w:rsidR="00241DB5" w:rsidRPr="00241DB5" w:rsidRDefault="00241DB5" w:rsidP="00241D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t>3. Разработка рекомендаций о содержании, методах и формах организации воспитательно-образовательной деятельности;</w:t>
      </w:r>
    </w:p>
    <w:p w:rsidR="00241DB5" w:rsidRPr="00241DB5" w:rsidRDefault="00241DB5" w:rsidP="00241D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t>4. Помощь молодым специалистам в повышении эффективности организации учебно-воспитательной работы;</w:t>
      </w:r>
    </w:p>
    <w:p w:rsidR="00241DB5" w:rsidRPr="00241DB5" w:rsidRDefault="00241DB5" w:rsidP="00241D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lastRenderedPageBreak/>
        <w:t>5. Ознакомление с основными направлениями и формами активизации познавательной,  научно-исследовательской деятельности учащихся во вне учебное время (олимпиады, смотры, предметные недели, аукционы знаний и др.);</w:t>
      </w:r>
    </w:p>
    <w:p w:rsidR="00241DB5" w:rsidRPr="00241DB5" w:rsidRDefault="00241DB5" w:rsidP="00241D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t>6. Организация мониторинга эффективности деятельности учителей – стажеров;</w:t>
      </w:r>
    </w:p>
    <w:p w:rsidR="00241DB5" w:rsidRPr="00241DB5" w:rsidRDefault="00241DB5" w:rsidP="00241D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t>7. Создание условий для совершенствования педагогического мастерства молодых учителей;</w:t>
      </w:r>
    </w:p>
    <w:p w:rsidR="00241DB5" w:rsidRPr="00241DB5" w:rsidRDefault="00241DB5" w:rsidP="00241D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t>8. Организация встреч с опытными учителями, демонстрация опыта успешной педагогической деятельности;</w:t>
      </w:r>
    </w:p>
    <w:p w:rsidR="00241DB5" w:rsidRPr="00241DB5" w:rsidRDefault="00241DB5" w:rsidP="00241D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DB5">
        <w:rPr>
          <w:rFonts w:ascii="Times New Roman" w:hAnsi="Times New Roman" w:cs="Times New Roman"/>
          <w:sz w:val="28"/>
          <w:szCs w:val="28"/>
        </w:rPr>
        <w:t>9. Проведение Декады успехов молодого специалиста с посещением уроков учителей – стажеров;</w:t>
      </w:r>
    </w:p>
    <w:p w:rsidR="001C2819" w:rsidRPr="008D06A3" w:rsidRDefault="001C2819" w:rsidP="001C28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r w:rsidRPr="008D06A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Анкета</w:t>
      </w:r>
    </w:p>
    <w:p w:rsidR="001C2819" w:rsidRDefault="001C2819" w:rsidP="001C28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219"/>
        <w:gridCol w:w="10567"/>
      </w:tblGrid>
      <w:tr w:rsidR="001C2819" w:rsidTr="001C2819">
        <w:tc>
          <w:tcPr>
            <w:tcW w:w="4219" w:type="dxa"/>
          </w:tcPr>
          <w:p w:rsidR="001C2819" w:rsidRPr="001C2819" w:rsidRDefault="001C2819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28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Фамилия, имя, отчество:</w:t>
            </w:r>
          </w:p>
        </w:tc>
        <w:tc>
          <w:tcPr>
            <w:tcW w:w="10567" w:type="dxa"/>
          </w:tcPr>
          <w:p w:rsidR="001C2819" w:rsidRDefault="00315A50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Папкова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Анна Анатольевна </w:t>
            </w:r>
          </w:p>
          <w:p w:rsidR="00D6578F" w:rsidRDefault="00D6578F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819" w:rsidTr="001C2819">
        <w:tc>
          <w:tcPr>
            <w:tcW w:w="4219" w:type="dxa"/>
          </w:tcPr>
          <w:p w:rsidR="001C2819" w:rsidRPr="001C2819" w:rsidRDefault="001C2819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28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Образование:</w:t>
            </w:r>
          </w:p>
        </w:tc>
        <w:tc>
          <w:tcPr>
            <w:tcW w:w="10567" w:type="dxa"/>
          </w:tcPr>
          <w:p w:rsidR="001C2819" w:rsidRDefault="001C2819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578F" w:rsidRDefault="00315A50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Нет </w:t>
            </w:r>
          </w:p>
        </w:tc>
      </w:tr>
      <w:tr w:rsidR="001C2819" w:rsidTr="001C2819">
        <w:tc>
          <w:tcPr>
            <w:tcW w:w="4219" w:type="dxa"/>
          </w:tcPr>
          <w:p w:rsidR="001C2819" w:rsidRPr="001C2819" w:rsidRDefault="001C2819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28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Какое учебное заведение окончил:</w:t>
            </w:r>
          </w:p>
        </w:tc>
        <w:tc>
          <w:tcPr>
            <w:tcW w:w="10567" w:type="dxa"/>
          </w:tcPr>
          <w:p w:rsidR="001C2819" w:rsidRDefault="00315A50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 курс Томский государственный педагогический университет </w:t>
            </w:r>
          </w:p>
        </w:tc>
      </w:tr>
      <w:tr w:rsidR="001C2819" w:rsidTr="001C2819">
        <w:tc>
          <w:tcPr>
            <w:tcW w:w="4219" w:type="dxa"/>
          </w:tcPr>
          <w:p w:rsidR="001C2819" w:rsidRPr="001C2819" w:rsidRDefault="001C2819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28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Год окончания учебного заведения:</w:t>
            </w:r>
          </w:p>
        </w:tc>
        <w:tc>
          <w:tcPr>
            <w:tcW w:w="10567" w:type="dxa"/>
          </w:tcPr>
          <w:p w:rsidR="001C2819" w:rsidRDefault="001C2819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819" w:rsidTr="001C2819">
        <w:tc>
          <w:tcPr>
            <w:tcW w:w="4219" w:type="dxa"/>
          </w:tcPr>
          <w:p w:rsidR="001C2819" w:rsidRPr="001C2819" w:rsidRDefault="001C2819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28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Педагогический стаж:</w:t>
            </w:r>
          </w:p>
        </w:tc>
        <w:tc>
          <w:tcPr>
            <w:tcW w:w="10567" w:type="dxa"/>
          </w:tcPr>
          <w:p w:rsidR="001C2819" w:rsidRDefault="001F2D80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</w:tc>
      </w:tr>
      <w:tr w:rsidR="001C2819" w:rsidTr="001C2819">
        <w:tc>
          <w:tcPr>
            <w:tcW w:w="4219" w:type="dxa"/>
          </w:tcPr>
          <w:p w:rsidR="001C2819" w:rsidRPr="001C2819" w:rsidRDefault="001C2819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28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Место работы:</w:t>
            </w:r>
          </w:p>
        </w:tc>
        <w:tc>
          <w:tcPr>
            <w:tcW w:w="10567" w:type="dxa"/>
          </w:tcPr>
          <w:p w:rsidR="001C2819" w:rsidRDefault="001F2D80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МБОУ №Белоярская средняя общеобразовательная школа №1»</w:t>
            </w:r>
          </w:p>
        </w:tc>
      </w:tr>
      <w:tr w:rsidR="001C2819" w:rsidTr="001C2819">
        <w:tc>
          <w:tcPr>
            <w:tcW w:w="4219" w:type="dxa"/>
          </w:tcPr>
          <w:p w:rsidR="001C2819" w:rsidRPr="001C2819" w:rsidRDefault="001C2819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28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Должность:</w:t>
            </w:r>
          </w:p>
        </w:tc>
        <w:tc>
          <w:tcPr>
            <w:tcW w:w="10567" w:type="dxa"/>
          </w:tcPr>
          <w:p w:rsidR="001C2819" w:rsidRDefault="001F2D80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Учитель английского языка </w:t>
            </w:r>
          </w:p>
        </w:tc>
      </w:tr>
      <w:tr w:rsidR="001C2819" w:rsidTr="001C2819">
        <w:tc>
          <w:tcPr>
            <w:tcW w:w="4219" w:type="dxa"/>
          </w:tcPr>
          <w:p w:rsidR="001C2819" w:rsidRPr="001C2819" w:rsidRDefault="001C2819" w:rsidP="001C2819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C28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Предмет:</w:t>
            </w:r>
          </w:p>
        </w:tc>
        <w:tc>
          <w:tcPr>
            <w:tcW w:w="10567" w:type="dxa"/>
          </w:tcPr>
          <w:p w:rsidR="001C2819" w:rsidRDefault="001C2819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578F" w:rsidRDefault="00D6578F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578F" w:rsidRDefault="001F2D80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Английский язык </w:t>
            </w:r>
          </w:p>
        </w:tc>
      </w:tr>
      <w:tr w:rsidR="001C2819" w:rsidTr="001C2819">
        <w:tc>
          <w:tcPr>
            <w:tcW w:w="4219" w:type="dxa"/>
          </w:tcPr>
          <w:p w:rsidR="001C2819" w:rsidRPr="001C2819" w:rsidRDefault="001C2819" w:rsidP="001C2819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C28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Учебная нагрузка:</w:t>
            </w:r>
          </w:p>
        </w:tc>
        <w:tc>
          <w:tcPr>
            <w:tcW w:w="10567" w:type="dxa"/>
          </w:tcPr>
          <w:p w:rsidR="001C2819" w:rsidRDefault="001C2819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578F" w:rsidRDefault="001F2D80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18 </w:t>
            </w:r>
          </w:p>
          <w:p w:rsidR="00D6578F" w:rsidRDefault="00D6578F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819" w:rsidTr="001C2819">
        <w:tc>
          <w:tcPr>
            <w:tcW w:w="4219" w:type="dxa"/>
          </w:tcPr>
          <w:p w:rsidR="001C2819" w:rsidRPr="001C2819" w:rsidRDefault="001C2819" w:rsidP="001C2819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C28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Классы:</w:t>
            </w:r>
          </w:p>
        </w:tc>
        <w:tc>
          <w:tcPr>
            <w:tcW w:w="10567" w:type="dxa"/>
          </w:tcPr>
          <w:p w:rsidR="001C2819" w:rsidRDefault="001C2819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578F" w:rsidRDefault="00D6578F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578F" w:rsidRDefault="001F2D80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3Б, 2Б, 8Б,5Б,3В, 6Б</w:t>
            </w:r>
          </w:p>
        </w:tc>
      </w:tr>
      <w:tr w:rsidR="001C2819" w:rsidTr="00D6578F">
        <w:trPr>
          <w:trHeight w:val="185"/>
        </w:trPr>
        <w:tc>
          <w:tcPr>
            <w:tcW w:w="4219" w:type="dxa"/>
          </w:tcPr>
          <w:p w:rsidR="001C2819" w:rsidRPr="001C2819" w:rsidRDefault="001C2819" w:rsidP="001C2819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C28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Классное руководство:</w:t>
            </w:r>
          </w:p>
        </w:tc>
        <w:tc>
          <w:tcPr>
            <w:tcW w:w="10567" w:type="dxa"/>
          </w:tcPr>
          <w:p w:rsidR="001C2819" w:rsidRDefault="001F2D80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6Б </w:t>
            </w:r>
          </w:p>
          <w:p w:rsidR="00D6578F" w:rsidRDefault="00D6578F" w:rsidP="001C281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6578F" w:rsidRDefault="00D6578F" w:rsidP="001C28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Этапы </w:t>
      </w:r>
    </w:p>
    <w:p w:rsidR="004731CA" w:rsidRDefault="004731CA" w:rsidP="004731CA">
      <w:pPr>
        <w:pStyle w:val="21"/>
        <w:numPr>
          <w:ilvl w:val="0"/>
          <w:numId w:val="0"/>
        </w:numPr>
        <w:tabs>
          <w:tab w:val="clear" w:pos="510"/>
          <w:tab w:val="left" w:pos="0"/>
        </w:tabs>
        <w:spacing w:before="120"/>
        <w:jc w:val="left"/>
        <w:rPr>
          <w:sz w:val="28"/>
          <w:szCs w:val="28"/>
        </w:rPr>
      </w:pPr>
      <w:bookmarkStart w:id="0" w:name="_Toc10518994"/>
      <w:bookmarkStart w:id="1" w:name="_Toc10626528"/>
      <w:bookmarkStart w:id="2" w:name="_Toc10973918"/>
      <w:bookmarkStart w:id="3" w:name="_Toc11224608"/>
      <w:r w:rsidRPr="00F44547">
        <w:rPr>
          <w:sz w:val="28"/>
          <w:szCs w:val="28"/>
        </w:rPr>
        <w:t>Этап 1. Адаптация молодого специалиста</w:t>
      </w:r>
    </w:p>
    <w:p w:rsidR="00AC23DD" w:rsidRPr="00F44547" w:rsidRDefault="00AC23DD" w:rsidP="004731CA">
      <w:pPr>
        <w:pStyle w:val="21"/>
        <w:numPr>
          <w:ilvl w:val="0"/>
          <w:numId w:val="0"/>
        </w:numPr>
        <w:tabs>
          <w:tab w:val="clear" w:pos="510"/>
          <w:tab w:val="left" w:pos="0"/>
        </w:tabs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Сроки: 2016 учебный год. ( сентябрь- декабрь)</w:t>
      </w:r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4" w:name="_Toc11224611"/>
      <w:r w:rsidRPr="00F44547">
        <w:rPr>
          <w:sz w:val="28"/>
          <w:szCs w:val="28"/>
        </w:rPr>
        <w:t>Цель этапа</w:t>
      </w:r>
      <w:r w:rsidRPr="00F44547">
        <w:rPr>
          <w:b w:val="0"/>
          <w:sz w:val="28"/>
          <w:szCs w:val="28"/>
        </w:rPr>
        <w:t xml:space="preserve"> - ознакомить молодого специалиста с деятельностью ОУ и предстоящей работой, обеспечить быстрое и эффективное вхождение работника в образовательный процесс.</w:t>
      </w:r>
      <w:bookmarkEnd w:id="4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5" w:name="_Toc11224612"/>
      <w:r w:rsidRPr="00F44547">
        <w:rPr>
          <w:b w:val="0"/>
          <w:sz w:val="28"/>
          <w:szCs w:val="28"/>
        </w:rPr>
        <w:t>Мероприятия по адаптации проводится в первые шесть месяцев работы молодого специалиста.</w:t>
      </w:r>
      <w:bookmarkEnd w:id="5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6" w:name="_Toc10973925"/>
      <w:bookmarkStart w:id="7" w:name="_Toc11224615"/>
      <w:r w:rsidRPr="00F44547">
        <w:rPr>
          <w:b w:val="0"/>
          <w:sz w:val="28"/>
          <w:szCs w:val="28"/>
        </w:rPr>
        <w:t>Работа с молодым специалистом на этапе адаптации строится по направлению:</w:t>
      </w:r>
      <w:bookmarkEnd w:id="6"/>
      <w:bookmarkEnd w:id="7"/>
      <w:r w:rsidRPr="00F44547">
        <w:rPr>
          <w:b w:val="0"/>
          <w:sz w:val="28"/>
          <w:szCs w:val="28"/>
        </w:rPr>
        <w:t xml:space="preserve"> </w:t>
      </w:r>
    </w:p>
    <w:p w:rsidR="004731CA" w:rsidRPr="00F44547" w:rsidRDefault="004731CA" w:rsidP="004731CA">
      <w:pPr>
        <w:pStyle w:val="a"/>
        <w:numPr>
          <w:ilvl w:val="0"/>
          <w:numId w:val="29"/>
        </w:numPr>
        <w:tabs>
          <w:tab w:val="clear" w:pos="360"/>
          <w:tab w:val="num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Введение в должность.</w:t>
      </w:r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  <w:bookmarkStart w:id="8" w:name="_Toc11224627"/>
      <w:r w:rsidRPr="00F44547">
        <w:rPr>
          <w:sz w:val="28"/>
          <w:szCs w:val="28"/>
        </w:rPr>
        <w:t>Введение в должность</w:t>
      </w:r>
      <w:r w:rsidRPr="00F44547">
        <w:rPr>
          <w:b w:val="0"/>
          <w:sz w:val="28"/>
          <w:szCs w:val="28"/>
        </w:rPr>
        <w:t xml:space="preserve"> – мероприятия, направленные на знакомство молодого специалиста с условиями и содержанием его профессиональной деятельности, требованиями к работе.</w:t>
      </w:r>
      <w:bookmarkEnd w:id="8"/>
      <w:r w:rsidRPr="00F44547">
        <w:rPr>
          <w:b w:val="0"/>
          <w:sz w:val="28"/>
          <w:szCs w:val="28"/>
        </w:rPr>
        <w:t xml:space="preserve"> </w:t>
      </w:r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jc w:val="left"/>
        <w:rPr>
          <w:b w:val="0"/>
          <w:sz w:val="28"/>
          <w:szCs w:val="28"/>
        </w:rPr>
      </w:pPr>
      <w:bookmarkStart w:id="9" w:name="_Toc11224631"/>
      <w:bookmarkStart w:id="10" w:name="_Toc10973937"/>
      <w:r w:rsidRPr="00F44547">
        <w:rPr>
          <w:b w:val="0"/>
          <w:sz w:val="28"/>
          <w:szCs w:val="28"/>
        </w:rPr>
        <w:t>Основными функциями учителя-наставника являются:</w:t>
      </w:r>
      <w:bookmarkEnd w:id="9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11" w:name="_Toc11224632"/>
      <w:r w:rsidRPr="00F44547">
        <w:rPr>
          <w:b w:val="0"/>
          <w:sz w:val="28"/>
          <w:szCs w:val="28"/>
        </w:rPr>
        <w:t>Планирование производственной деятельности молодого специалиста;</w:t>
      </w:r>
      <w:bookmarkEnd w:id="11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12" w:name="_Toc11224633"/>
      <w:r w:rsidRPr="00F44547">
        <w:rPr>
          <w:b w:val="0"/>
          <w:sz w:val="28"/>
          <w:szCs w:val="28"/>
        </w:rPr>
        <w:t>Консультирование молодого специалиста по выполнению планов;</w:t>
      </w:r>
      <w:bookmarkEnd w:id="12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13" w:name="_Toc11224634"/>
      <w:r w:rsidRPr="00F44547">
        <w:rPr>
          <w:b w:val="0"/>
          <w:sz w:val="28"/>
          <w:szCs w:val="28"/>
        </w:rPr>
        <w:t>Оказание всесторонней помощи молодому специалисту в решении возникающих в процессе работы проблем.</w:t>
      </w:r>
      <w:bookmarkEnd w:id="10"/>
      <w:bookmarkEnd w:id="13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14" w:name="_Toc11224636"/>
      <w:bookmarkStart w:id="15" w:name="_Toc10973938"/>
      <w:r w:rsidRPr="00F44547">
        <w:rPr>
          <w:b w:val="0"/>
          <w:sz w:val="28"/>
          <w:szCs w:val="28"/>
        </w:rPr>
        <w:t>Учитель-наставник  совместно с молодым специалистом не позднее 1 недели со дня начала кураторства составляет индивидуальн</w:t>
      </w:r>
      <w:r w:rsidR="008D06A3">
        <w:rPr>
          <w:b w:val="0"/>
          <w:sz w:val="28"/>
          <w:szCs w:val="28"/>
        </w:rPr>
        <w:t xml:space="preserve">ый план адаптации </w:t>
      </w:r>
      <w:r w:rsidRPr="00F44547">
        <w:rPr>
          <w:b w:val="0"/>
          <w:sz w:val="28"/>
          <w:szCs w:val="28"/>
        </w:rPr>
        <w:t xml:space="preserve"> молодого специалиста (на 5 месяцев).</w:t>
      </w:r>
      <w:bookmarkEnd w:id="14"/>
      <w:r w:rsidRPr="00F44547">
        <w:rPr>
          <w:b w:val="0"/>
          <w:sz w:val="28"/>
          <w:szCs w:val="28"/>
        </w:rPr>
        <w:t xml:space="preserve"> </w:t>
      </w:r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16" w:name="_Toc11224637"/>
      <w:bookmarkEnd w:id="15"/>
      <w:r w:rsidRPr="00F44547">
        <w:rPr>
          <w:b w:val="0"/>
          <w:sz w:val="28"/>
          <w:szCs w:val="28"/>
        </w:rPr>
        <w:t>По результатам выполнения молодым специалистом индивидуального плана учитель-наставник совместно с молодым специалистом не позднее, чем за 2 недели до окончания 1-го этапа составляет проект индивидуального плана профессио</w:t>
      </w:r>
      <w:r w:rsidR="008D06A3">
        <w:rPr>
          <w:b w:val="0"/>
          <w:sz w:val="28"/>
          <w:szCs w:val="28"/>
        </w:rPr>
        <w:t xml:space="preserve">нального развития </w:t>
      </w:r>
      <w:r w:rsidRPr="00F44547">
        <w:rPr>
          <w:b w:val="0"/>
          <w:sz w:val="28"/>
          <w:szCs w:val="28"/>
        </w:rPr>
        <w:t xml:space="preserve"> до конца первого года р</w:t>
      </w:r>
      <w:r w:rsidR="00AC23DD">
        <w:rPr>
          <w:b w:val="0"/>
          <w:sz w:val="28"/>
          <w:szCs w:val="28"/>
        </w:rPr>
        <w:t>аботы молодого специалиста (на 3</w:t>
      </w:r>
      <w:r w:rsidRPr="00F44547">
        <w:rPr>
          <w:b w:val="0"/>
          <w:sz w:val="28"/>
          <w:szCs w:val="28"/>
        </w:rPr>
        <w:t xml:space="preserve"> месяцев).</w:t>
      </w:r>
      <w:bookmarkEnd w:id="16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17" w:name="_Toc11224638"/>
      <w:r w:rsidRPr="00F44547">
        <w:rPr>
          <w:sz w:val="28"/>
          <w:szCs w:val="28"/>
        </w:rPr>
        <w:t xml:space="preserve">Оценка адаптации молодого специалиста </w:t>
      </w:r>
      <w:r w:rsidRPr="00F44547">
        <w:rPr>
          <w:b w:val="0"/>
          <w:sz w:val="28"/>
          <w:szCs w:val="28"/>
        </w:rPr>
        <w:t>проводится</w:t>
      </w:r>
      <w:r w:rsidRPr="00F44547">
        <w:rPr>
          <w:sz w:val="28"/>
          <w:szCs w:val="28"/>
        </w:rPr>
        <w:t xml:space="preserve"> </w:t>
      </w:r>
      <w:r w:rsidRPr="00F44547">
        <w:rPr>
          <w:b w:val="0"/>
          <w:sz w:val="28"/>
          <w:szCs w:val="28"/>
        </w:rPr>
        <w:t>не позднее, чем за 1 неделю до окончания этапа адаптации.</w:t>
      </w:r>
      <w:bookmarkEnd w:id="17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18" w:name="_Toc10973940"/>
      <w:bookmarkStart w:id="19" w:name="_Toc11224639"/>
      <w:bookmarkEnd w:id="18"/>
      <w:r w:rsidRPr="00F44547">
        <w:rPr>
          <w:b w:val="0"/>
          <w:sz w:val="28"/>
          <w:szCs w:val="28"/>
        </w:rPr>
        <w:t xml:space="preserve">Организация работ по оценке адаптации молодого специалиста осуществляется  </w:t>
      </w:r>
      <w:bookmarkStart w:id="20" w:name="_Toc11224640"/>
      <w:bookmarkEnd w:id="19"/>
      <w:r w:rsidRPr="00F44547">
        <w:rPr>
          <w:b w:val="0"/>
          <w:sz w:val="28"/>
          <w:szCs w:val="28"/>
        </w:rPr>
        <w:t>зам. директора по методической работе.</w:t>
      </w:r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На процедуру оценки предоставляются следующие документы:</w:t>
      </w:r>
      <w:bookmarkEnd w:id="20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21" w:name="_Toc11224641"/>
      <w:r w:rsidRPr="00F44547">
        <w:rPr>
          <w:b w:val="0"/>
          <w:sz w:val="28"/>
          <w:szCs w:val="28"/>
        </w:rPr>
        <w:t>Анкета, заполненная мол</w:t>
      </w:r>
      <w:r w:rsidR="008D06A3">
        <w:rPr>
          <w:b w:val="0"/>
          <w:sz w:val="28"/>
          <w:szCs w:val="28"/>
        </w:rPr>
        <w:t xml:space="preserve">одым специалистом </w:t>
      </w:r>
      <w:r w:rsidRPr="00F44547">
        <w:rPr>
          <w:b w:val="0"/>
          <w:sz w:val="28"/>
          <w:szCs w:val="28"/>
        </w:rPr>
        <w:t>;</w:t>
      </w:r>
      <w:bookmarkEnd w:id="21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22" w:name="_Toc11224642"/>
      <w:r w:rsidRPr="00F44547">
        <w:rPr>
          <w:b w:val="0"/>
          <w:sz w:val="28"/>
          <w:szCs w:val="28"/>
        </w:rPr>
        <w:t>Отзыв куратора о результатах адаптации мол</w:t>
      </w:r>
      <w:r w:rsidR="008D06A3">
        <w:rPr>
          <w:b w:val="0"/>
          <w:sz w:val="28"/>
          <w:szCs w:val="28"/>
        </w:rPr>
        <w:t xml:space="preserve">одого специалиста </w:t>
      </w:r>
      <w:r w:rsidRPr="00F44547">
        <w:rPr>
          <w:b w:val="0"/>
          <w:sz w:val="28"/>
          <w:szCs w:val="28"/>
        </w:rPr>
        <w:t>;</w:t>
      </w:r>
      <w:bookmarkEnd w:id="22"/>
      <w:r w:rsidRPr="00F44547">
        <w:rPr>
          <w:b w:val="0"/>
          <w:sz w:val="28"/>
          <w:szCs w:val="28"/>
        </w:rPr>
        <w:t xml:space="preserve"> </w:t>
      </w:r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23" w:name="_Toc11224643"/>
      <w:r w:rsidRPr="00F44547">
        <w:rPr>
          <w:b w:val="0"/>
          <w:sz w:val="28"/>
          <w:szCs w:val="28"/>
        </w:rPr>
        <w:lastRenderedPageBreak/>
        <w:t>Индивидуальный план адаптации молодого специалиста;</w:t>
      </w:r>
      <w:bookmarkEnd w:id="23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24" w:name="_Toc11224644"/>
      <w:r w:rsidRPr="00F44547">
        <w:rPr>
          <w:b w:val="0"/>
          <w:sz w:val="28"/>
          <w:szCs w:val="28"/>
        </w:rPr>
        <w:t>Проект индивидуального плана профессионального развития молодого специалиста.</w:t>
      </w:r>
      <w:bookmarkEnd w:id="24"/>
      <w:r w:rsidRPr="00F44547">
        <w:rPr>
          <w:b w:val="0"/>
          <w:sz w:val="28"/>
          <w:szCs w:val="28"/>
        </w:rPr>
        <w:t xml:space="preserve"> </w:t>
      </w:r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25" w:name="_Toc11224645"/>
      <w:r w:rsidRPr="00F44547">
        <w:rPr>
          <w:b w:val="0"/>
          <w:sz w:val="28"/>
          <w:szCs w:val="28"/>
        </w:rP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  <w:bookmarkEnd w:id="25"/>
      <w:r w:rsidRPr="00F44547">
        <w:rPr>
          <w:b w:val="0"/>
          <w:sz w:val="28"/>
          <w:szCs w:val="28"/>
        </w:rPr>
        <w:t xml:space="preserve"> </w:t>
      </w:r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26" w:name="_Toc11224646"/>
      <w:r w:rsidRPr="00F44547">
        <w:rPr>
          <w:b w:val="0"/>
          <w:sz w:val="28"/>
          <w:szCs w:val="28"/>
        </w:rPr>
        <w:t>Результаты оценки адаптации молодого специалиста оформляются в виде заключения об адаптации мол</w:t>
      </w:r>
      <w:r w:rsidR="008D06A3">
        <w:rPr>
          <w:b w:val="0"/>
          <w:sz w:val="28"/>
          <w:szCs w:val="28"/>
        </w:rPr>
        <w:t xml:space="preserve">одого специалиста </w:t>
      </w:r>
      <w:r w:rsidRPr="00F44547">
        <w:rPr>
          <w:b w:val="0"/>
          <w:sz w:val="28"/>
          <w:szCs w:val="28"/>
        </w:rPr>
        <w:t>.</w:t>
      </w:r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</w:t>
      </w:r>
      <w:bookmarkStart w:id="27" w:name="_Toc11224647"/>
      <w:bookmarkEnd w:id="26"/>
      <w:r w:rsidRPr="00F44547">
        <w:rPr>
          <w:b w:val="0"/>
          <w:sz w:val="28"/>
          <w:szCs w:val="28"/>
        </w:rPr>
        <w:t>.</w:t>
      </w:r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jc w:val="left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  <w:bookmarkEnd w:id="27"/>
      <w:r w:rsidRPr="00F44547">
        <w:rPr>
          <w:b w:val="0"/>
          <w:sz w:val="28"/>
          <w:szCs w:val="28"/>
        </w:rPr>
        <w:t xml:space="preserve"> </w:t>
      </w:r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28" w:name="_Toc11224648"/>
      <w:r w:rsidRPr="00F44547">
        <w:rPr>
          <w:b w:val="0"/>
          <w:sz w:val="28"/>
          <w:szCs w:val="28"/>
        </w:rPr>
        <w:t>Сообщает молодому специалисту результаты оценки;</w:t>
      </w:r>
      <w:bookmarkEnd w:id="28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29" w:name="_Toc11224649"/>
      <w:r w:rsidRPr="00F44547">
        <w:rPr>
          <w:b w:val="0"/>
          <w:sz w:val="28"/>
          <w:szCs w:val="28"/>
        </w:rPr>
        <w:t>Обсуждает и согласовывает способы улучшения работы молодого специалиста;</w:t>
      </w:r>
      <w:bookmarkEnd w:id="29"/>
      <w:r w:rsidRPr="00F44547">
        <w:rPr>
          <w:b w:val="0"/>
          <w:sz w:val="28"/>
          <w:szCs w:val="28"/>
        </w:rPr>
        <w:t xml:space="preserve"> </w:t>
      </w:r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30" w:name="_Toc11224650"/>
      <w:r w:rsidRPr="00F44547">
        <w:rPr>
          <w:b w:val="0"/>
          <w:sz w:val="28"/>
          <w:szCs w:val="28"/>
        </w:rPr>
        <w:t>Согласовывает и вносит изменения в индивидуальный план профессионального развития молодого специалиста;</w:t>
      </w:r>
      <w:bookmarkEnd w:id="30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31" w:name="_Toc11224651"/>
      <w:r w:rsidRPr="00F44547">
        <w:rPr>
          <w:b w:val="0"/>
          <w:sz w:val="28"/>
          <w:szCs w:val="28"/>
        </w:rPr>
        <w:t>При необходимости вносит изменения в процесс кураторства.</w:t>
      </w:r>
      <w:bookmarkEnd w:id="31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Знакомит с заключением об адаптации.</w:t>
      </w:r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sz w:val="28"/>
          <w:szCs w:val="28"/>
        </w:rPr>
      </w:pPr>
      <w:bookmarkStart w:id="32" w:name="_Toc11224653"/>
      <w:r w:rsidRPr="00F44547">
        <w:rPr>
          <w:b w:val="0"/>
          <w:sz w:val="28"/>
          <w:szCs w:val="28"/>
        </w:rPr>
        <w:t xml:space="preserve">Все материалы, представленные на оценку, и ее результаты в течение двух рабочих дней после проведения собеседования помещаются в дело молодого специалиста </w:t>
      </w:r>
      <w:bookmarkEnd w:id="32"/>
    </w:p>
    <w:p w:rsidR="004731CA" w:rsidRPr="00F44547" w:rsidRDefault="004731CA" w:rsidP="004731CA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</w:p>
    <w:p w:rsidR="008D06A3" w:rsidRDefault="008D06A3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jc w:val="center"/>
        <w:rPr>
          <w:sz w:val="28"/>
          <w:szCs w:val="28"/>
        </w:rPr>
      </w:pPr>
    </w:p>
    <w:p w:rsidR="008D06A3" w:rsidRDefault="008D06A3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jc w:val="center"/>
        <w:rPr>
          <w:sz w:val="28"/>
          <w:szCs w:val="28"/>
        </w:rPr>
      </w:pPr>
    </w:p>
    <w:p w:rsidR="008D06A3" w:rsidRDefault="008D06A3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jc w:val="center"/>
        <w:rPr>
          <w:sz w:val="28"/>
          <w:szCs w:val="28"/>
        </w:rPr>
      </w:pPr>
    </w:p>
    <w:p w:rsidR="00655306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>Этап 2. Профессиональное развитие молодого специалиста</w:t>
      </w:r>
    </w:p>
    <w:p w:rsidR="00AC23DD" w:rsidRPr="00F44547" w:rsidRDefault="00AC23DD" w:rsidP="00AC23DD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Сроки: 2017 учебный год( январь-май) 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33" w:name="_Toc11224655"/>
      <w:r w:rsidRPr="00F44547">
        <w:rPr>
          <w:sz w:val="28"/>
          <w:szCs w:val="28"/>
        </w:rPr>
        <w:lastRenderedPageBreak/>
        <w:t>Цель этапа</w:t>
      </w:r>
      <w:r w:rsidRPr="00F44547">
        <w:rPr>
          <w:b w:val="0"/>
          <w:sz w:val="28"/>
          <w:szCs w:val="28"/>
        </w:rPr>
        <w:t xml:space="preserve"> – обеспечить развитие профессиональных знаний и умений молодого специалиста, необходимых для качественного выполнения возложенных на него функциональных обязанностей.</w:t>
      </w:r>
      <w:bookmarkEnd w:id="33"/>
      <w:r w:rsidRPr="00F44547">
        <w:rPr>
          <w:b w:val="0"/>
          <w:sz w:val="28"/>
          <w:szCs w:val="28"/>
        </w:rPr>
        <w:t xml:space="preserve"> 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34" w:name="_Toc11224656"/>
      <w:r w:rsidRPr="00F44547">
        <w:rPr>
          <w:b w:val="0"/>
          <w:sz w:val="28"/>
          <w:szCs w:val="28"/>
        </w:rPr>
        <w:t>Мероприятия по развитию молодого спе</w:t>
      </w:r>
      <w:r w:rsidR="00AC23DD">
        <w:rPr>
          <w:b w:val="0"/>
          <w:sz w:val="28"/>
          <w:szCs w:val="28"/>
        </w:rPr>
        <w:t xml:space="preserve">циалиста проводятся в течение 6 </w:t>
      </w:r>
      <w:r w:rsidRPr="00F44547">
        <w:rPr>
          <w:b w:val="0"/>
          <w:sz w:val="28"/>
          <w:szCs w:val="28"/>
        </w:rPr>
        <w:t>месяцев.</w:t>
      </w:r>
      <w:bookmarkEnd w:id="34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35" w:name="_Toc11224657"/>
      <w:r w:rsidRPr="00F44547">
        <w:rPr>
          <w:b w:val="0"/>
          <w:sz w:val="28"/>
          <w:szCs w:val="28"/>
        </w:rPr>
        <w:t>Работа с молодым специалистом на данном этапе строится в соответствии с индивидуальным планом профессио</w:t>
      </w:r>
      <w:r w:rsidR="008D06A3">
        <w:rPr>
          <w:b w:val="0"/>
          <w:sz w:val="28"/>
          <w:szCs w:val="28"/>
        </w:rPr>
        <w:t xml:space="preserve">нального развития </w:t>
      </w:r>
      <w:r w:rsidRPr="00F44547">
        <w:rPr>
          <w:b w:val="0"/>
          <w:sz w:val="28"/>
          <w:szCs w:val="28"/>
        </w:rPr>
        <w:t xml:space="preserve"> и может включать следующие формы:</w:t>
      </w:r>
      <w:bookmarkEnd w:id="35"/>
    </w:p>
    <w:p w:rsidR="00655306" w:rsidRPr="00F44547" w:rsidRDefault="00655306" w:rsidP="00655306">
      <w:pPr>
        <w:pStyle w:val="a"/>
        <w:numPr>
          <w:ilvl w:val="0"/>
          <w:numId w:val="29"/>
        </w:numPr>
        <w:tabs>
          <w:tab w:val="clear" w:pos="360"/>
          <w:tab w:val="left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Самообучение;</w:t>
      </w:r>
    </w:p>
    <w:p w:rsidR="00655306" w:rsidRPr="00F44547" w:rsidRDefault="00655306" w:rsidP="00655306">
      <w:pPr>
        <w:pStyle w:val="a"/>
        <w:numPr>
          <w:ilvl w:val="0"/>
          <w:numId w:val="29"/>
        </w:numPr>
        <w:tabs>
          <w:tab w:val="clear" w:pos="360"/>
          <w:tab w:val="left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Кураторство;</w:t>
      </w:r>
    </w:p>
    <w:p w:rsidR="00655306" w:rsidRPr="00F44547" w:rsidRDefault="00655306" w:rsidP="00655306">
      <w:pPr>
        <w:pStyle w:val="a"/>
        <w:numPr>
          <w:ilvl w:val="0"/>
          <w:numId w:val="29"/>
        </w:numPr>
        <w:tabs>
          <w:tab w:val="clear" w:pos="360"/>
          <w:tab w:val="left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Участие в конкурсах молодежных разработок;</w:t>
      </w:r>
    </w:p>
    <w:p w:rsidR="00655306" w:rsidRPr="00F44547" w:rsidRDefault="00655306" w:rsidP="00655306">
      <w:pPr>
        <w:pStyle w:val="a"/>
        <w:numPr>
          <w:ilvl w:val="0"/>
          <w:numId w:val="29"/>
        </w:numPr>
        <w:tabs>
          <w:tab w:val="clear" w:pos="360"/>
          <w:tab w:val="left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Участие в мероприятиях, организованных ОУ.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36" w:name="_Toc11224658"/>
      <w:r w:rsidRPr="00F44547">
        <w:rPr>
          <w:b w:val="0"/>
          <w:sz w:val="28"/>
          <w:szCs w:val="28"/>
        </w:rPr>
        <w:t>Оценка профессионального развития молодого специалиста проводится не позднее, чем за одну неделю до окончания данного этапа.</w:t>
      </w:r>
      <w:bookmarkEnd w:id="36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num" w:pos="567"/>
        </w:tabs>
        <w:spacing w:before="120" w:after="0"/>
        <w:rPr>
          <w:b w:val="0"/>
          <w:sz w:val="28"/>
          <w:szCs w:val="28"/>
        </w:rPr>
      </w:pPr>
      <w:bookmarkStart w:id="37" w:name="_Toc11224659"/>
      <w:r w:rsidRPr="00F44547">
        <w:rPr>
          <w:b w:val="0"/>
          <w:sz w:val="28"/>
          <w:szCs w:val="28"/>
        </w:rPr>
        <w:t>Организация работ по оценке профессионального развития молодого специалиста осуществляется  зам. директора по методической работе.</w:t>
      </w:r>
      <w:bookmarkEnd w:id="37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num" w:pos="567"/>
        </w:tabs>
        <w:spacing w:before="120" w:after="0"/>
        <w:rPr>
          <w:b w:val="0"/>
          <w:sz w:val="28"/>
          <w:szCs w:val="28"/>
        </w:rPr>
      </w:pPr>
      <w:bookmarkStart w:id="38" w:name="_Toc11224660"/>
      <w:r w:rsidRPr="00F44547">
        <w:rPr>
          <w:b w:val="0"/>
          <w:sz w:val="28"/>
          <w:szCs w:val="28"/>
        </w:rPr>
        <w:t>На процедуру оценки представляются следующие документы:</w:t>
      </w:r>
      <w:bookmarkEnd w:id="38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39" w:name="_Toc11224661"/>
      <w:r w:rsidRPr="00F44547">
        <w:rPr>
          <w:b w:val="0"/>
          <w:sz w:val="28"/>
          <w:szCs w:val="28"/>
        </w:rPr>
        <w:t>Отзыв учителя-наставника о результатах профессионального развития мол</w:t>
      </w:r>
      <w:r w:rsidR="008D06A3">
        <w:rPr>
          <w:b w:val="0"/>
          <w:sz w:val="28"/>
          <w:szCs w:val="28"/>
        </w:rPr>
        <w:t xml:space="preserve">одого специалиста </w:t>
      </w:r>
      <w:r w:rsidRPr="00F44547">
        <w:rPr>
          <w:b w:val="0"/>
          <w:sz w:val="28"/>
          <w:szCs w:val="28"/>
        </w:rPr>
        <w:t>;</w:t>
      </w:r>
      <w:bookmarkEnd w:id="39"/>
      <w:r w:rsidRPr="00F44547">
        <w:rPr>
          <w:b w:val="0"/>
          <w:sz w:val="28"/>
          <w:szCs w:val="28"/>
        </w:rPr>
        <w:t xml:space="preserve"> 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40" w:name="_Toc11224662"/>
      <w:r w:rsidRPr="00F44547">
        <w:rPr>
          <w:b w:val="0"/>
          <w:sz w:val="28"/>
          <w:szCs w:val="28"/>
        </w:rPr>
        <w:t>Индивидуальный план профессионального развития молодого специалиста (с отметками о выполнении и перечнем выполненных  мероприятий, не предусмотренных планом)</w:t>
      </w:r>
      <w:bookmarkEnd w:id="40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 xml:space="preserve">Проект индивидуального плана развития потенциала молодого специалиста. 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41" w:name="_Toc11224668"/>
      <w:bookmarkStart w:id="42" w:name="_Toc11224664"/>
      <w:r w:rsidRPr="00F44547">
        <w:rPr>
          <w:b w:val="0"/>
          <w:sz w:val="28"/>
          <w:szCs w:val="28"/>
        </w:rPr>
        <w:t>Результаты оценки оформляются  в виде заключения о профессиональном разви</w:t>
      </w:r>
      <w:r w:rsidR="008D06A3">
        <w:rPr>
          <w:b w:val="0"/>
          <w:sz w:val="28"/>
          <w:szCs w:val="28"/>
        </w:rPr>
        <w:t xml:space="preserve">тии молодого специалиста </w:t>
      </w:r>
      <w:r w:rsidRPr="00F44547">
        <w:rPr>
          <w:b w:val="0"/>
          <w:sz w:val="28"/>
          <w:szCs w:val="28"/>
        </w:rPr>
        <w:t>.</w:t>
      </w:r>
      <w:bookmarkEnd w:id="41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  <w:bookmarkEnd w:id="42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43" w:name="_Toc11224665"/>
      <w:r w:rsidRPr="00F44547">
        <w:rPr>
          <w:b w:val="0"/>
          <w:sz w:val="28"/>
          <w:szCs w:val="28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  <w:bookmarkEnd w:id="43"/>
      <w:r w:rsidRPr="00F44547">
        <w:rPr>
          <w:b w:val="0"/>
          <w:sz w:val="28"/>
          <w:szCs w:val="28"/>
        </w:rPr>
        <w:t xml:space="preserve"> 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44" w:name="_Toc11224666"/>
      <w:r w:rsidRPr="00F44547">
        <w:rPr>
          <w:b w:val="0"/>
          <w:sz w:val="28"/>
          <w:szCs w:val="28"/>
        </w:rPr>
        <w:t>Сообщает молодому специалисту результаты оценки;</w:t>
      </w:r>
      <w:bookmarkEnd w:id="44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45" w:name="_Toc11224667"/>
      <w:r w:rsidRPr="00F44547">
        <w:rPr>
          <w:b w:val="0"/>
          <w:sz w:val="28"/>
          <w:szCs w:val="28"/>
        </w:rPr>
        <w:t>Обсуждает и согласовывает способы улучшения работы молодого специалиста.</w:t>
      </w:r>
      <w:bookmarkEnd w:id="45"/>
      <w:r w:rsidRPr="00F44547">
        <w:rPr>
          <w:b w:val="0"/>
          <w:sz w:val="28"/>
          <w:szCs w:val="28"/>
        </w:rPr>
        <w:t xml:space="preserve"> 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lastRenderedPageBreak/>
        <w:t>Знакомит с заключением о профессиональном развитии.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46" w:name="_Toc11224669"/>
      <w:r w:rsidRPr="00F44547">
        <w:rPr>
          <w:b w:val="0"/>
          <w:sz w:val="28"/>
          <w:szCs w:val="28"/>
        </w:rPr>
        <w:t>Все материалы, представленные на оценку, и ее результаты в течение двух рабочих дней после проведения собеседования помещаются в дело молодого специалиста</w:t>
      </w:r>
      <w:bookmarkStart w:id="47" w:name="_Toc11224670"/>
      <w:bookmarkEnd w:id="46"/>
      <w:r w:rsidRPr="00F44547">
        <w:rPr>
          <w:b w:val="0"/>
          <w:sz w:val="28"/>
          <w:szCs w:val="28"/>
        </w:rPr>
        <w:t>.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</w:p>
    <w:p w:rsidR="00655306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jc w:val="center"/>
        <w:rPr>
          <w:sz w:val="28"/>
          <w:szCs w:val="28"/>
        </w:rPr>
      </w:pPr>
      <w:r w:rsidRPr="00F44547">
        <w:rPr>
          <w:sz w:val="28"/>
          <w:szCs w:val="28"/>
        </w:rPr>
        <w:t>Этап 3. Развитие потенциала молодого специалиста</w:t>
      </w:r>
      <w:bookmarkEnd w:id="47"/>
    </w:p>
    <w:p w:rsidR="002D78D0" w:rsidRPr="00F44547" w:rsidRDefault="002D78D0" w:rsidP="002D78D0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Сроки: 2017-2018 учебный год. 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48" w:name="_Toc11224671"/>
      <w:r w:rsidRPr="00F44547">
        <w:rPr>
          <w:sz w:val="28"/>
          <w:szCs w:val="28"/>
        </w:rPr>
        <w:t>Цель этапа</w:t>
      </w:r>
      <w:r w:rsidRPr="00F44547">
        <w:rPr>
          <w:b w:val="0"/>
          <w:sz w:val="28"/>
          <w:szCs w:val="28"/>
        </w:rPr>
        <w:t xml:space="preserve"> 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  <w:bookmarkEnd w:id="48"/>
      <w:r w:rsidRPr="00F44547">
        <w:rPr>
          <w:b w:val="0"/>
          <w:sz w:val="28"/>
          <w:szCs w:val="28"/>
        </w:rPr>
        <w:t xml:space="preserve"> 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49" w:name="_Toc11224672"/>
      <w:r w:rsidRPr="00F44547">
        <w:rPr>
          <w:b w:val="0"/>
          <w:sz w:val="28"/>
          <w:szCs w:val="28"/>
        </w:rPr>
        <w:t>Мероприятия по развитию молодого специалиста проводятся на протяжении второго и третьего года работы в ОУ.</w:t>
      </w:r>
      <w:bookmarkEnd w:id="49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50" w:name="_Toc11224673"/>
      <w:r w:rsidRPr="00F44547">
        <w:rPr>
          <w:b w:val="0"/>
          <w:sz w:val="28"/>
          <w:szCs w:val="28"/>
        </w:rPr>
        <w:t>Учитель-наставник совместно с молодым специалистом составляет индивидуальный план развития потенциала (Приложение 8). 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  <w:bookmarkEnd w:id="50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51" w:name="_Toc11224674"/>
      <w:r w:rsidRPr="00F44547">
        <w:rPr>
          <w:b w:val="0"/>
          <w:sz w:val="28"/>
          <w:szCs w:val="28"/>
        </w:rPr>
        <w:t>Работа с молодым специалистом на данном этапе строится в соответствии с индивидуальным планом  и может включать следующие формы:</w:t>
      </w:r>
      <w:bookmarkEnd w:id="51"/>
    </w:p>
    <w:p w:rsidR="00655306" w:rsidRPr="00F44547" w:rsidRDefault="00655306" w:rsidP="00655306">
      <w:pPr>
        <w:pStyle w:val="a"/>
        <w:numPr>
          <w:ilvl w:val="0"/>
          <w:numId w:val="29"/>
        </w:numPr>
        <w:tabs>
          <w:tab w:val="clear" w:pos="360"/>
          <w:tab w:val="num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Обучение;</w:t>
      </w:r>
    </w:p>
    <w:p w:rsidR="00655306" w:rsidRPr="00F44547" w:rsidRDefault="00655306" w:rsidP="00655306">
      <w:pPr>
        <w:pStyle w:val="a"/>
        <w:numPr>
          <w:ilvl w:val="0"/>
          <w:numId w:val="29"/>
        </w:numPr>
        <w:tabs>
          <w:tab w:val="clear" w:pos="360"/>
          <w:tab w:val="num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Самообучение;</w:t>
      </w:r>
    </w:p>
    <w:p w:rsidR="00655306" w:rsidRPr="00F44547" w:rsidRDefault="00655306" w:rsidP="00655306">
      <w:pPr>
        <w:pStyle w:val="a"/>
        <w:numPr>
          <w:ilvl w:val="0"/>
          <w:numId w:val="29"/>
        </w:numPr>
        <w:tabs>
          <w:tab w:val="clear" w:pos="360"/>
          <w:tab w:val="num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Участие в конкурсах молодежных разработок;</w:t>
      </w:r>
    </w:p>
    <w:p w:rsidR="00655306" w:rsidRPr="00F44547" w:rsidRDefault="00655306" w:rsidP="00655306">
      <w:pPr>
        <w:pStyle w:val="a"/>
        <w:numPr>
          <w:ilvl w:val="0"/>
          <w:numId w:val="29"/>
        </w:numPr>
        <w:tabs>
          <w:tab w:val="clear" w:pos="360"/>
          <w:tab w:val="num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44547">
        <w:rPr>
          <w:sz w:val="28"/>
          <w:szCs w:val="28"/>
        </w:rPr>
        <w:t>Участие в мероприятиях, организованных ОУ.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52" w:name="_Toc11224675"/>
      <w:r w:rsidRPr="00F44547">
        <w:rPr>
          <w:b w:val="0"/>
          <w:sz w:val="28"/>
          <w:szCs w:val="28"/>
        </w:rPr>
        <w:t>Оценка развития потенциала молодого специалиста проводится в последний месяц данного этапа.</w:t>
      </w:r>
      <w:bookmarkEnd w:id="52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53" w:name="_Toc11224676"/>
      <w:r w:rsidRPr="00F44547">
        <w:rPr>
          <w:b w:val="0"/>
          <w:sz w:val="28"/>
          <w:szCs w:val="28"/>
        </w:rPr>
        <w:t xml:space="preserve">Организация работ по оценке развития потенциала молодого специалиста осуществляется  </w:t>
      </w:r>
      <w:bookmarkStart w:id="54" w:name="_Toc11224677"/>
      <w:bookmarkEnd w:id="53"/>
      <w:r w:rsidRPr="00F44547">
        <w:rPr>
          <w:b w:val="0"/>
          <w:sz w:val="28"/>
          <w:szCs w:val="28"/>
        </w:rPr>
        <w:t>зам. директора по методической работе.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На процедуру оценки представляются следующие документы:</w:t>
      </w:r>
      <w:bookmarkEnd w:id="54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55" w:name="_Toc11224678"/>
      <w:r w:rsidRPr="00F44547">
        <w:rPr>
          <w:b w:val="0"/>
          <w:sz w:val="28"/>
          <w:szCs w:val="28"/>
        </w:rPr>
        <w:t>Индивидуальный план развития потенциала молодого специалиста (с отметкой о выполнении);</w:t>
      </w:r>
      <w:bookmarkEnd w:id="55"/>
      <w:r w:rsidRPr="00F44547">
        <w:rPr>
          <w:b w:val="0"/>
          <w:sz w:val="28"/>
          <w:szCs w:val="28"/>
        </w:rPr>
        <w:t xml:space="preserve"> 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</w:tabs>
        <w:spacing w:before="120" w:after="0"/>
        <w:rPr>
          <w:b w:val="0"/>
          <w:sz w:val="28"/>
          <w:szCs w:val="28"/>
        </w:rPr>
      </w:pPr>
      <w:bookmarkStart w:id="56" w:name="_Toc11224685"/>
      <w:bookmarkStart w:id="57" w:name="_Toc11224681"/>
      <w:r w:rsidRPr="00F44547">
        <w:rPr>
          <w:b w:val="0"/>
          <w:sz w:val="28"/>
          <w:szCs w:val="28"/>
        </w:rPr>
        <w:t>Результаты оценки оформляются  в виде заключения о развитии потенциала мол</w:t>
      </w:r>
      <w:r w:rsidR="008D06A3">
        <w:rPr>
          <w:b w:val="0"/>
          <w:sz w:val="28"/>
          <w:szCs w:val="28"/>
        </w:rPr>
        <w:t xml:space="preserve">одого специалиста </w:t>
      </w:r>
      <w:r w:rsidRPr="00F44547">
        <w:rPr>
          <w:b w:val="0"/>
          <w:sz w:val="28"/>
          <w:szCs w:val="28"/>
        </w:rPr>
        <w:t>.</w:t>
      </w:r>
      <w:bookmarkEnd w:id="56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</w:tabs>
        <w:spacing w:before="120" w:after="0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lastRenderedPageBreak/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  <w:bookmarkEnd w:id="57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</w:tabs>
        <w:spacing w:before="120" w:after="0"/>
        <w:rPr>
          <w:b w:val="0"/>
          <w:sz w:val="28"/>
          <w:szCs w:val="28"/>
        </w:rPr>
      </w:pPr>
      <w:bookmarkStart w:id="58" w:name="_Toc11224682"/>
      <w:r w:rsidRPr="00F44547">
        <w:rPr>
          <w:b w:val="0"/>
          <w:sz w:val="28"/>
          <w:szCs w:val="28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  <w:bookmarkEnd w:id="58"/>
      <w:r w:rsidRPr="00F44547">
        <w:rPr>
          <w:b w:val="0"/>
          <w:sz w:val="28"/>
          <w:szCs w:val="28"/>
        </w:rPr>
        <w:t xml:space="preserve"> 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59" w:name="_Toc11224683"/>
      <w:r w:rsidRPr="00F44547">
        <w:rPr>
          <w:b w:val="0"/>
          <w:sz w:val="28"/>
          <w:szCs w:val="28"/>
        </w:rPr>
        <w:t>Сообщает молодому специалисту результаты оценки;</w:t>
      </w:r>
      <w:bookmarkEnd w:id="59"/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bookmarkStart w:id="60" w:name="_Toc11224684"/>
      <w:r w:rsidRPr="00F44547">
        <w:rPr>
          <w:b w:val="0"/>
          <w:sz w:val="28"/>
          <w:szCs w:val="28"/>
        </w:rPr>
        <w:t>Обсуждает возможные перспективы развития специалиста.</w:t>
      </w:r>
      <w:bookmarkEnd w:id="60"/>
      <w:r w:rsidRPr="00F44547">
        <w:rPr>
          <w:b w:val="0"/>
          <w:sz w:val="28"/>
          <w:szCs w:val="28"/>
        </w:rPr>
        <w:t xml:space="preserve"> 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num" w:pos="851"/>
        </w:tabs>
        <w:spacing w:before="120" w:after="0"/>
        <w:ind w:left="851" w:hanging="284"/>
        <w:rPr>
          <w:b w:val="0"/>
          <w:sz w:val="28"/>
          <w:szCs w:val="28"/>
        </w:rPr>
      </w:pPr>
      <w:r w:rsidRPr="00F44547">
        <w:rPr>
          <w:b w:val="0"/>
          <w:sz w:val="28"/>
          <w:szCs w:val="28"/>
        </w:rPr>
        <w:t>Знакомит с заключением о развитии потенциала.</w:t>
      </w:r>
    </w:p>
    <w:p w:rsidR="00655306" w:rsidRPr="00F44547" w:rsidRDefault="00655306" w:rsidP="00655306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61" w:name="_Toc11224687"/>
      <w:r w:rsidRPr="00F44547">
        <w:rPr>
          <w:b w:val="0"/>
          <w:sz w:val="28"/>
          <w:szCs w:val="28"/>
        </w:rPr>
        <w:t xml:space="preserve">Все материалы, представленные на оценку и ее результаты в течение трех дней после проведения собеседования помещаются в дело молодого специалиста </w:t>
      </w:r>
      <w:bookmarkStart w:id="62" w:name="_Toc11224688"/>
      <w:bookmarkEnd w:id="61"/>
    </w:p>
    <w:bookmarkEnd w:id="62"/>
    <w:p w:rsidR="00655306" w:rsidRDefault="00655306" w:rsidP="00655306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FF2810" w:rsidRDefault="00FF2810" w:rsidP="00655306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FF2810" w:rsidRDefault="00FF2810" w:rsidP="00655306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FF2810" w:rsidRDefault="00FF2810" w:rsidP="00655306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FF2810" w:rsidRDefault="00FF2810" w:rsidP="00655306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FF2810" w:rsidRDefault="00FF2810" w:rsidP="00655306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FF2810" w:rsidRDefault="00FF2810" w:rsidP="00655306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FF2810" w:rsidRDefault="00FF2810" w:rsidP="00655306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FF2810" w:rsidRDefault="00FF2810" w:rsidP="00655306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FF2810" w:rsidRDefault="00FF2810" w:rsidP="00655306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FF2810" w:rsidRDefault="00FF2810" w:rsidP="00655306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655306" w:rsidRDefault="00655306" w:rsidP="00655306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655306" w:rsidRDefault="00655306" w:rsidP="00655306">
      <w:pPr>
        <w:pStyle w:val="21"/>
        <w:keepNext w:val="0"/>
        <w:numPr>
          <w:ilvl w:val="0"/>
          <w:numId w:val="0"/>
        </w:numPr>
        <w:tabs>
          <w:tab w:val="num" w:pos="1080"/>
          <w:tab w:val="left" w:pos="1418"/>
        </w:tabs>
        <w:spacing w:before="120" w:after="0"/>
        <w:rPr>
          <w:b w:val="0"/>
          <w:sz w:val="28"/>
          <w:szCs w:val="28"/>
        </w:rPr>
      </w:pPr>
    </w:p>
    <w:p w:rsidR="00655306" w:rsidRDefault="00655306" w:rsidP="00655306">
      <w:pPr>
        <w:pStyle w:val="21"/>
        <w:keepNext w:val="0"/>
        <w:numPr>
          <w:ilvl w:val="0"/>
          <w:numId w:val="0"/>
        </w:numPr>
        <w:tabs>
          <w:tab w:val="left" w:pos="1418"/>
        </w:tabs>
        <w:spacing w:before="120" w:after="0"/>
        <w:rPr>
          <w:b w:val="0"/>
          <w:sz w:val="28"/>
          <w:szCs w:val="28"/>
        </w:rPr>
      </w:pPr>
    </w:p>
    <w:p w:rsidR="001B778E" w:rsidRPr="00F44547" w:rsidRDefault="001B778E" w:rsidP="00655306">
      <w:pPr>
        <w:pStyle w:val="21"/>
        <w:keepNext w:val="0"/>
        <w:numPr>
          <w:ilvl w:val="0"/>
          <w:numId w:val="0"/>
        </w:numPr>
        <w:tabs>
          <w:tab w:val="left" w:pos="1418"/>
        </w:tabs>
        <w:spacing w:before="120" w:after="0"/>
        <w:rPr>
          <w:b w:val="0"/>
          <w:sz w:val="28"/>
          <w:szCs w:val="28"/>
        </w:rPr>
      </w:pPr>
    </w:p>
    <w:p w:rsidR="00655306" w:rsidRPr="00655306" w:rsidRDefault="00655306" w:rsidP="00655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530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Мероприятия </w:t>
      </w:r>
    </w:p>
    <w:p w:rsidR="00655306" w:rsidRDefault="00655306" w:rsidP="00655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5306">
        <w:rPr>
          <w:rFonts w:ascii="Times New Roman" w:eastAsia="Times New Roman" w:hAnsi="Times New Roman" w:cs="Times New Roman"/>
          <w:b/>
          <w:bCs/>
          <w:sz w:val="32"/>
          <w:szCs w:val="32"/>
        </w:rPr>
        <w:t>по планированию, организации и содержанию деятельности</w:t>
      </w:r>
    </w:p>
    <w:p w:rsidR="001B778E" w:rsidRPr="00655306" w:rsidRDefault="001B778E" w:rsidP="006553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2016-2017 учебный год </w:t>
      </w:r>
    </w:p>
    <w:p w:rsidR="004731CA" w:rsidRPr="00655306" w:rsidRDefault="004731CA" w:rsidP="004731CA">
      <w:pPr>
        <w:pStyle w:val="2"/>
        <w:tabs>
          <w:tab w:val="left" w:pos="0"/>
        </w:tabs>
        <w:spacing w:after="120"/>
        <w:ind w:left="36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984"/>
        <w:gridCol w:w="3402"/>
        <w:gridCol w:w="3119"/>
        <w:gridCol w:w="1701"/>
        <w:gridCol w:w="2409"/>
      </w:tblGrid>
      <w:tr w:rsidR="00655306" w:rsidRPr="00655306" w:rsidTr="00655306">
        <w:trPr>
          <w:trHeight w:val="300"/>
        </w:trPr>
        <w:tc>
          <w:tcPr>
            <w:tcW w:w="8222" w:type="dxa"/>
            <w:gridSpan w:val="3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 мероприятий</w:t>
            </w:r>
          </w:p>
        </w:tc>
        <w:tc>
          <w:tcPr>
            <w:tcW w:w="3119" w:type="dxa"/>
            <w:vMerge w:val="restart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и методы</w:t>
            </w:r>
          </w:p>
        </w:tc>
        <w:tc>
          <w:tcPr>
            <w:tcW w:w="1701" w:type="dxa"/>
            <w:vMerge w:val="restart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  <w:proofErr w:type="spellStart"/>
            <w:r w:rsidRPr="006553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испол-нения</w:t>
            </w:r>
            <w:proofErr w:type="spellEnd"/>
          </w:p>
        </w:tc>
        <w:tc>
          <w:tcPr>
            <w:tcW w:w="2409" w:type="dxa"/>
            <w:vMerge w:val="restart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553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Конт-роль</w:t>
            </w:r>
            <w:proofErr w:type="spellEnd"/>
          </w:p>
        </w:tc>
      </w:tr>
      <w:tr w:rsidR="00655306" w:rsidRPr="00655306" w:rsidTr="00655306">
        <w:trPr>
          <w:trHeight w:val="276"/>
        </w:trPr>
        <w:tc>
          <w:tcPr>
            <w:tcW w:w="2836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Работа по предмету</w:t>
            </w:r>
          </w:p>
        </w:tc>
        <w:tc>
          <w:tcPr>
            <w:tcW w:w="1984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Воспитательная работа</w:t>
            </w:r>
          </w:p>
        </w:tc>
        <w:tc>
          <w:tcPr>
            <w:tcW w:w="3402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Работа с нормативной документацией</w:t>
            </w:r>
          </w:p>
        </w:tc>
        <w:tc>
          <w:tcPr>
            <w:tcW w:w="3119" w:type="dxa"/>
            <w:vMerge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5306" w:rsidRPr="00655306" w:rsidTr="00655306">
        <w:trPr>
          <w:trHeight w:val="276"/>
        </w:trPr>
        <w:tc>
          <w:tcPr>
            <w:tcW w:w="2836" w:type="dxa"/>
          </w:tcPr>
          <w:p w:rsidR="00AD3E6F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1.Изучение ФГОС НОО, рабочих программ по предметам, календарно-тематического планирования</w:t>
            </w:r>
            <w:r w:rsidR="00AD3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2. Оказание помощи в разработке поурочных планов.</w:t>
            </w:r>
          </w:p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Практикум </w:t>
            </w:r>
            <w:r w:rsidR="00AD3E6F">
              <w:rPr>
                <w:rFonts w:ascii="Times New Roman" w:hAnsi="Times New Roman" w:cs="Times New Roman"/>
                <w:sz w:val="28"/>
                <w:szCs w:val="28"/>
              </w:rPr>
              <w:t>"Требование к современному уроку иностранного языка</w:t>
            </w: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  <w:p w:rsid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4.Взаимопосещение уроков с последующим анализом.</w:t>
            </w:r>
          </w:p>
          <w:p w:rsidR="009272C0" w:rsidRPr="00655306" w:rsidRDefault="009272C0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5.Создание сайта. </w:t>
            </w:r>
          </w:p>
          <w:p w:rsidR="00655306" w:rsidRP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1.Изучение плана  </w:t>
            </w:r>
          </w:p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воспитательной работы школы,    составление плана воспитательной работы класса.</w:t>
            </w:r>
          </w:p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 </w:t>
            </w: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вопросу возрастных особенностей младших школьников.</w:t>
            </w:r>
          </w:p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655306" w:rsidRPr="00655306" w:rsidRDefault="00655306" w:rsidP="00656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1.Изучение нормативно – правовой базы школы (должностная инструкция учителя, календарный учебный график, учебный план, ООП НОО</w:t>
            </w:r>
            <w:r w:rsidR="00AD3E6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, план работы школы на 2016-2017</w:t>
            </w: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уч</w:t>
            </w:r>
            <w:proofErr w:type="spellEnd"/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. год, документы строгой отчетности),  </w:t>
            </w:r>
          </w:p>
          <w:p w:rsidR="00AD3E6F" w:rsidRDefault="00655306" w:rsidP="00656A6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 Практическое занятие «Ведение школьной документации» (классный журнал, личные дела учащихся, журналы инструктажей, ученические тетради, дневники)» </w:t>
            </w:r>
          </w:p>
          <w:p w:rsidR="00655306" w:rsidRPr="00655306" w:rsidRDefault="00AD3E6F" w:rsidP="00656A6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 </w:t>
            </w:r>
            <w:r w:rsidR="001F2D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Оказание помощи в оформлении</w:t>
            </w:r>
            <w:r w:rsidRPr="00AD3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документов на подтверждение </w:t>
            </w:r>
            <w:r w:rsidRPr="00AD3E6F">
              <w:rPr>
                <w:rFonts w:ascii="Times New Roman" w:hAnsi="Times New Roman" w:cs="Times New Roman"/>
                <w:sz w:val="28"/>
                <w:szCs w:val="28"/>
              </w:rPr>
              <w:t>соответствия занимаемой должности.</w:t>
            </w:r>
            <w:r w:rsidR="00655306"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Наставни-чество</w:t>
            </w:r>
            <w:proofErr w:type="spellEnd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1701" w:type="dxa"/>
          </w:tcPr>
          <w:p w:rsidR="001F2D80" w:rsidRDefault="001F2D80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ведения журнала, личных дел учащихся, учебного плана, контроль качества составления </w:t>
            </w:r>
            <w:r w:rsidR="001F2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тематического и </w:t>
            </w: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поурочных планов.</w:t>
            </w:r>
          </w:p>
        </w:tc>
      </w:tr>
      <w:tr w:rsidR="00655306" w:rsidRPr="00655306" w:rsidTr="009272C0">
        <w:trPr>
          <w:trHeight w:val="548"/>
        </w:trPr>
        <w:tc>
          <w:tcPr>
            <w:tcW w:w="2836" w:type="dxa"/>
          </w:tcPr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1.Диагностика профессиональных затруднений молодого специалиста, диагностика пробелов в теоретических знаниях (анкетирование).</w:t>
            </w:r>
          </w:p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2.Посещение уроков, оказание методической помощи.</w:t>
            </w:r>
          </w:p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3.Оказание помощи в выборе методической темы по самообразованию.</w:t>
            </w:r>
          </w:p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Практикум «Требования к анализу урока и деятельности учителя на уроке. Типы, виды, формы урока».</w:t>
            </w:r>
          </w:p>
          <w:p w:rsidR="00655306" w:rsidRPr="00655306" w:rsidRDefault="001F2D80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5.Практическое занятие: « Критерии оценивания на уроке </w:t>
            </w:r>
            <w:r w:rsidR="00655306"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655306" w:rsidRPr="00655306" w:rsidRDefault="00655306" w:rsidP="00656A6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1.Практическое занятие: «Организация работы с родителями. Тематика родительских собраний. Беседа с родителями».</w:t>
            </w:r>
          </w:p>
          <w:p w:rsidR="00655306" w:rsidRPr="00655306" w:rsidRDefault="00655306" w:rsidP="00656A6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2. Совместная разработка программы внеурочной деятельности, календарного планирования. </w:t>
            </w:r>
            <w:r w:rsidRPr="00655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разработка планов-конспектов   занятий по внеурочной деятельности, внеклассного мероприятия.</w:t>
            </w:r>
          </w:p>
        </w:tc>
        <w:tc>
          <w:tcPr>
            <w:tcW w:w="3402" w:type="dxa"/>
          </w:tcPr>
          <w:p w:rsidR="00655306" w:rsidRPr="00655306" w:rsidRDefault="00655306" w:rsidP="00656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Изучение документации об организации внеурочной деятельности.</w:t>
            </w:r>
          </w:p>
        </w:tc>
        <w:tc>
          <w:tcPr>
            <w:tcW w:w="3119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Наставни-чество</w:t>
            </w:r>
            <w:proofErr w:type="spellEnd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1701" w:type="dxa"/>
          </w:tcPr>
          <w:p w:rsidR="00655306" w:rsidRDefault="001F2D80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655306"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  <w:p w:rsidR="001F2D80" w:rsidRPr="00655306" w:rsidRDefault="001F2D80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декабрь </w:t>
            </w:r>
          </w:p>
        </w:tc>
        <w:tc>
          <w:tcPr>
            <w:tcW w:w="2409" w:type="dxa"/>
          </w:tcPr>
          <w:p w:rsidR="00655306" w:rsidRPr="00655306" w:rsidRDefault="00655306" w:rsidP="001F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  качества составления поурочных планов</w:t>
            </w:r>
          </w:p>
        </w:tc>
      </w:tr>
      <w:tr w:rsidR="00655306" w:rsidRPr="00655306" w:rsidTr="00655306">
        <w:trPr>
          <w:trHeight w:val="6090"/>
        </w:trPr>
        <w:tc>
          <w:tcPr>
            <w:tcW w:w="2836" w:type="dxa"/>
          </w:tcPr>
          <w:p w:rsidR="00655306" w:rsidRP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Занятие: «Современный урок и его организация. Использование современных педагогических технологий».</w:t>
            </w:r>
          </w:p>
          <w:p w:rsidR="001F2D80" w:rsidRDefault="00655306" w:rsidP="001F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2.Занятие: «</w:t>
            </w: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контроля учебных успехов учащихся (комплексные работы, портфолио). Виды диагностики результатов </w:t>
            </w:r>
            <w:proofErr w:type="spellStart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». </w:t>
            </w:r>
          </w:p>
          <w:p w:rsidR="00655306" w:rsidRDefault="00655306" w:rsidP="001F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</w:t>
            </w:r>
            <w:r w:rsidR="001F2D8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.</w:t>
            </w: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Оказание помощи в подготовке и проведении уроков в соответствии с требованиями ФГОС.</w:t>
            </w:r>
          </w:p>
          <w:p w:rsidR="001F2D80" w:rsidRPr="00655306" w:rsidRDefault="001F2D80" w:rsidP="001F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Подготовка к открытому уроку на школьном уровне</w:t>
            </w:r>
            <w:r w:rsidR="009272C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и внеклассному мероприятию. </w:t>
            </w:r>
          </w:p>
        </w:tc>
        <w:tc>
          <w:tcPr>
            <w:tcW w:w="1984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1.Занятие: «Методика проведения классного часа, внеклассного мероприятия»</w:t>
            </w:r>
          </w:p>
        </w:tc>
        <w:tc>
          <w:tcPr>
            <w:tcW w:w="3402" w:type="dxa"/>
          </w:tcPr>
          <w:p w:rsidR="00655306" w:rsidRP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1.Практикум:  «Обучение составлению отчетности по окончанию четверти»</w:t>
            </w:r>
          </w:p>
          <w:p w:rsidR="00655306" w:rsidRP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2.Изучение положения о текущем и итоговом контроле за знаниями учащихся.</w:t>
            </w:r>
          </w:p>
          <w:p w:rsidR="00655306" w:rsidRP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Наставни-чество</w:t>
            </w:r>
            <w:proofErr w:type="spellEnd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1701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 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655306" w:rsidRPr="00655306" w:rsidTr="00655306">
        <w:trPr>
          <w:trHeight w:val="3911"/>
        </w:trPr>
        <w:tc>
          <w:tcPr>
            <w:tcW w:w="2836" w:type="dxa"/>
          </w:tcPr>
          <w:p w:rsidR="00655306" w:rsidRP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Беседа:  «Индивидуальный подход в организации учебной деятельности»</w:t>
            </w:r>
          </w:p>
          <w:p w:rsidR="00655306" w:rsidRDefault="00655306" w:rsidP="0092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Практикум «</w:t>
            </w:r>
            <w:r w:rsidR="009272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Исследовательская деятельность»</w:t>
            </w: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9272C0" w:rsidRPr="009272C0" w:rsidRDefault="009272C0" w:rsidP="0092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Оказание помощи в подготовке к выступлению на РМО.</w:t>
            </w:r>
          </w:p>
        </w:tc>
        <w:tc>
          <w:tcPr>
            <w:tcW w:w="1984" w:type="dxa"/>
          </w:tcPr>
          <w:p w:rsidR="00655306" w:rsidRP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1.Тренинг: «Учусь строить отношения; Анализ педагогических ситуаций; Общая схема анализа причин конфликтных ситуаций»</w:t>
            </w:r>
          </w:p>
        </w:tc>
        <w:tc>
          <w:tcPr>
            <w:tcW w:w="3402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1.Составление аналитических</w:t>
            </w:r>
          </w:p>
          <w:p w:rsid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справок.  </w:t>
            </w:r>
          </w:p>
          <w:p w:rsidR="009272C0" w:rsidRPr="009272C0" w:rsidRDefault="009272C0" w:rsidP="0092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2.Составление выступления на РМО. </w:t>
            </w:r>
          </w:p>
        </w:tc>
        <w:tc>
          <w:tcPr>
            <w:tcW w:w="3119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Наставни-чество</w:t>
            </w:r>
            <w:proofErr w:type="spellEnd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1701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Проверка выполнения программы. Посещение уроков, </w:t>
            </w:r>
            <w:proofErr w:type="spellStart"/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часа. Контроль ведения школьной документации.</w:t>
            </w:r>
          </w:p>
        </w:tc>
      </w:tr>
      <w:tr w:rsidR="00655306" w:rsidRPr="00655306" w:rsidTr="00655306">
        <w:tc>
          <w:tcPr>
            <w:tcW w:w="2836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1.Занятие «Методы активизации познавательной деятельности учащихся» </w:t>
            </w:r>
          </w:p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Практикум: «Организация работы с мотивированными и неуспевающими учащимися»</w:t>
            </w:r>
          </w:p>
          <w:p w:rsidR="00655306" w:rsidRPr="00655306" w:rsidRDefault="00655306" w:rsidP="0092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 </w:t>
            </w:r>
            <w:r w:rsidR="009272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Оказание помощи в подготовке к участию в профессиональных конкурсах. </w:t>
            </w:r>
          </w:p>
        </w:tc>
        <w:tc>
          <w:tcPr>
            <w:tcW w:w="1984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1.Индивидуальные беседы с родителями</w:t>
            </w:r>
          </w:p>
        </w:tc>
        <w:tc>
          <w:tcPr>
            <w:tcW w:w="3402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Изучение документов по ФГОС.</w:t>
            </w:r>
          </w:p>
        </w:tc>
        <w:tc>
          <w:tcPr>
            <w:tcW w:w="3119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Наставни-чество</w:t>
            </w:r>
            <w:proofErr w:type="spellEnd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1701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Посещение уроков. Контроль ведения школьной документации.</w:t>
            </w:r>
          </w:p>
          <w:p w:rsidR="007954BD" w:rsidRPr="00655306" w:rsidRDefault="007954BD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Участие в профессиональном конкурсе. </w:t>
            </w:r>
          </w:p>
        </w:tc>
      </w:tr>
      <w:tr w:rsidR="00655306" w:rsidRPr="00655306" w:rsidTr="00655306">
        <w:tc>
          <w:tcPr>
            <w:tcW w:w="2836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1.Оказание помощи в подготовке и проведении открытого урока.</w:t>
            </w:r>
          </w:p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2.</w:t>
            </w:r>
            <w:r w:rsidRPr="00655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портфолио наставника. Ознакомление с требованиями  и вариантами оформления профессионального портфолио.</w:t>
            </w:r>
          </w:p>
          <w:p w:rsidR="00655306" w:rsidRPr="00655306" w:rsidRDefault="00655306" w:rsidP="0079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Практикум: «</w:t>
            </w:r>
            <w:r w:rsidR="00795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 обучающихся</w:t>
            </w:r>
            <w:r w:rsidRPr="00655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Занятие «Содержание, формы и методы </w:t>
            </w: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  педагога с родителями».</w:t>
            </w:r>
          </w:p>
          <w:p w:rsidR="00655306" w:rsidRP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5306" w:rsidRPr="00655306" w:rsidRDefault="00655306" w:rsidP="00656A6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1.Изучение нормативных документов школы   по ведению профессионального </w:t>
            </w: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портфолио.</w:t>
            </w:r>
          </w:p>
        </w:tc>
        <w:tc>
          <w:tcPr>
            <w:tcW w:w="3119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Наставни-чество</w:t>
            </w:r>
            <w:proofErr w:type="spellEnd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1701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09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Посещение уроков. Контроль ведения школьной </w:t>
            </w: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документации.</w:t>
            </w:r>
          </w:p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 ведения портфолио</w:t>
            </w:r>
          </w:p>
        </w:tc>
      </w:tr>
      <w:tr w:rsidR="00655306" w:rsidRPr="00655306" w:rsidTr="00655306">
        <w:tc>
          <w:tcPr>
            <w:tcW w:w="2836" w:type="dxa"/>
          </w:tcPr>
          <w:p w:rsidR="00655306" w:rsidRP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1.Выступление молодого специалиста на ШМО. Методическая выставка достижений учителя.</w:t>
            </w:r>
          </w:p>
          <w:p w:rsidR="00655306" w:rsidRP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2.Внедрение молодым специалистом результатов деятельности по самообразованию в практику своей работы</w:t>
            </w:r>
          </w:p>
          <w:p w:rsidR="00655306" w:rsidRP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3.Анкетирование: Профессиональные затруднения.  </w:t>
            </w:r>
          </w:p>
          <w:p w:rsidR="00655306" w:rsidRP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Анкетирование: Оценка собственного квалификационного </w:t>
            </w: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уровня молодым   специалистом.</w:t>
            </w:r>
          </w:p>
          <w:p w:rsidR="00655306" w:rsidRPr="00655306" w:rsidRDefault="00655306" w:rsidP="006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  <w:r w:rsidRPr="00655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Посещение уроков молодого специалиста с целью   оказания методической помощи.</w:t>
            </w:r>
          </w:p>
        </w:tc>
        <w:tc>
          <w:tcPr>
            <w:tcW w:w="1984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5306" w:rsidRPr="00655306" w:rsidRDefault="00655306" w:rsidP="00656A6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Наставни-чество</w:t>
            </w:r>
            <w:proofErr w:type="spellEnd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самообразование, посещение уроков.</w:t>
            </w:r>
          </w:p>
        </w:tc>
        <w:tc>
          <w:tcPr>
            <w:tcW w:w="1701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Посещение уроков. Контроль ведения школьной документации.</w:t>
            </w:r>
          </w:p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655306" w:rsidRPr="00655306" w:rsidTr="00655306">
        <w:tc>
          <w:tcPr>
            <w:tcW w:w="2836" w:type="dxa"/>
          </w:tcPr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1.Подведение итогов работы за год.</w:t>
            </w:r>
          </w:p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2.Подготовка характеристики молодого специалиста.</w:t>
            </w:r>
          </w:p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5306" w:rsidRPr="00655306" w:rsidRDefault="00655306" w:rsidP="00656A6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1.Оказание помощи в составлении анализа воспитательной работы за год.  </w:t>
            </w:r>
          </w:p>
        </w:tc>
        <w:tc>
          <w:tcPr>
            <w:tcW w:w="3402" w:type="dxa"/>
          </w:tcPr>
          <w:p w:rsidR="00655306" w:rsidRPr="00655306" w:rsidRDefault="00655306" w:rsidP="00656A6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1. Отчет о результатах наставнической работы.</w:t>
            </w:r>
          </w:p>
        </w:tc>
        <w:tc>
          <w:tcPr>
            <w:tcW w:w="3119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Наставни-чество</w:t>
            </w:r>
            <w:proofErr w:type="spellEnd"/>
          </w:p>
        </w:tc>
        <w:tc>
          <w:tcPr>
            <w:tcW w:w="1701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Собеседование по итогам года (успеваемость, качество, выполнение программы)</w:t>
            </w:r>
          </w:p>
        </w:tc>
      </w:tr>
      <w:tr w:rsidR="00655306" w:rsidRPr="00655306" w:rsidTr="00655306">
        <w:tc>
          <w:tcPr>
            <w:tcW w:w="2836" w:type="dxa"/>
          </w:tcPr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1.Совместная подготовка и отбор дидактического материала для уроков и занятий</w:t>
            </w:r>
          </w:p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Совместная разработка планов-конспектов уроков по теме, занятий по внеурочной деятельности, внеклассного мероприятия</w:t>
            </w:r>
          </w:p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3.Изучение методической литературы по образовательным </w:t>
            </w: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предметам.</w:t>
            </w:r>
          </w:p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4.Взаимопосещение уроков и занятий, внеклассных мероприятий и их последующий подробный анализ</w:t>
            </w:r>
          </w:p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5.Участие молодого специалиста в общешкольных мероприятиях, семинарах, совещаниях и т. д.</w:t>
            </w:r>
          </w:p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6.Беседы с молодым специалистом по определенным разделам педагогики, научному содержанию предмета, частной методике преподавания</w:t>
            </w:r>
          </w:p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7.Консультации по частным вопросам методики преподавания и проведения внеклассных мероприятий</w:t>
            </w:r>
          </w:p>
          <w:p w:rsidR="00655306" w:rsidRPr="00655306" w:rsidRDefault="00655306" w:rsidP="00656A6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655306" w:rsidRPr="00655306" w:rsidRDefault="00655306" w:rsidP="00656A6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5306" w:rsidRPr="00655306" w:rsidRDefault="00655306" w:rsidP="00656A6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306" w:rsidRPr="00655306" w:rsidRDefault="00655306" w:rsidP="0065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30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655306" w:rsidRPr="00655306" w:rsidRDefault="00655306" w:rsidP="0065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4731CA" w:rsidRPr="00655306" w:rsidRDefault="004731CA" w:rsidP="004731CA">
      <w:pPr>
        <w:pStyle w:val="2"/>
        <w:tabs>
          <w:tab w:val="left" w:pos="0"/>
        </w:tabs>
        <w:spacing w:after="120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bookmarkEnd w:id="1"/>
    <w:bookmarkEnd w:id="2"/>
    <w:bookmarkEnd w:id="3"/>
    <w:p w:rsidR="001C2819" w:rsidRDefault="001C2819" w:rsidP="001C281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1DB5" w:rsidRPr="00241DB5" w:rsidRDefault="00241DB5" w:rsidP="00241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DB5" w:rsidRPr="00241DB5" w:rsidRDefault="00241DB5" w:rsidP="00241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DB5" w:rsidRDefault="00241DB5"/>
    <w:p w:rsidR="000C2E84" w:rsidRDefault="000C2E84"/>
    <w:p w:rsidR="000C2E84" w:rsidRDefault="000C2E84"/>
    <w:p w:rsidR="000C2E84" w:rsidRDefault="000C2E84"/>
    <w:p w:rsidR="000C2E84" w:rsidRDefault="000C2E84"/>
    <w:p w:rsidR="000C2E84" w:rsidRDefault="000C2E84"/>
    <w:p w:rsidR="000C2E84" w:rsidRPr="00F44547" w:rsidRDefault="000C2E84" w:rsidP="000C2E84">
      <w:pPr>
        <w:pStyle w:val="3"/>
        <w:numPr>
          <w:ilvl w:val="0"/>
          <w:numId w:val="0"/>
        </w:numPr>
        <w:ind w:left="1224" w:hanging="504"/>
        <w:rPr>
          <w:sz w:val="28"/>
          <w:szCs w:val="28"/>
        </w:rPr>
      </w:pPr>
    </w:p>
    <w:p w:rsidR="000C2E84" w:rsidRDefault="000C2E84" w:rsidP="000C2E84"/>
    <w:p w:rsidR="000C2E84" w:rsidRDefault="000C2E84"/>
    <w:sectPr w:rsidR="000C2E84" w:rsidSect="00FF28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8B" w:rsidRDefault="0012758B" w:rsidP="00FC3E19">
      <w:pPr>
        <w:spacing w:after="0" w:line="240" w:lineRule="auto"/>
      </w:pPr>
      <w:r>
        <w:separator/>
      </w:r>
    </w:p>
  </w:endnote>
  <w:endnote w:type="continuationSeparator" w:id="0">
    <w:p w:rsidR="0012758B" w:rsidRDefault="0012758B" w:rsidP="00FC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8B" w:rsidRDefault="0012758B" w:rsidP="00FC3E19">
      <w:pPr>
        <w:spacing w:after="0" w:line="240" w:lineRule="auto"/>
      </w:pPr>
      <w:r>
        <w:separator/>
      </w:r>
    </w:p>
  </w:footnote>
  <w:footnote w:type="continuationSeparator" w:id="0">
    <w:p w:rsidR="0012758B" w:rsidRDefault="0012758B" w:rsidP="00FC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70C447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0D05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9F6A0B"/>
    <w:multiLevelType w:val="multilevel"/>
    <w:tmpl w:val="D5B0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04BD7"/>
    <w:multiLevelType w:val="multilevel"/>
    <w:tmpl w:val="7800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5570F"/>
    <w:multiLevelType w:val="multilevel"/>
    <w:tmpl w:val="1304065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17C3381D"/>
    <w:multiLevelType w:val="multilevel"/>
    <w:tmpl w:val="E3C48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4654DF"/>
    <w:multiLevelType w:val="multilevel"/>
    <w:tmpl w:val="9122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E61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5703EB"/>
    <w:multiLevelType w:val="hybridMultilevel"/>
    <w:tmpl w:val="176CDBB0"/>
    <w:lvl w:ilvl="0" w:tplc="F7CA85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3C87AF3"/>
    <w:multiLevelType w:val="multilevel"/>
    <w:tmpl w:val="0DB2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5408B"/>
    <w:multiLevelType w:val="multilevel"/>
    <w:tmpl w:val="B4AA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777FC"/>
    <w:multiLevelType w:val="multilevel"/>
    <w:tmpl w:val="B3A8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505F5"/>
    <w:multiLevelType w:val="singleLevel"/>
    <w:tmpl w:val="464C4D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8163B7"/>
    <w:multiLevelType w:val="multilevel"/>
    <w:tmpl w:val="710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64FCA"/>
    <w:multiLevelType w:val="multilevel"/>
    <w:tmpl w:val="914C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D053D"/>
    <w:multiLevelType w:val="multilevel"/>
    <w:tmpl w:val="6F74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195D18"/>
    <w:multiLevelType w:val="multilevel"/>
    <w:tmpl w:val="4C58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C766C7"/>
    <w:multiLevelType w:val="multilevel"/>
    <w:tmpl w:val="3E3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E1C0BC7"/>
    <w:multiLevelType w:val="multilevel"/>
    <w:tmpl w:val="7A28D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F4C7873"/>
    <w:multiLevelType w:val="multilevel"/>
    <w:tmpl w:val="E4D2F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6B2E0D"/>
    <w:multiLevelType w:val="multilevel"/>
    <w:tmpl w:val="C93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D0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0507ABB"/>
    <w:multiLevelType w:val="multilevel"/>
    <w:tmpl w:val="36F4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5216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16A17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E925B47"/>
    <w:multiLevelType w:val="multilevel"/>
    <w:tmpl w:val="EA8E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E1939"/>
    <w:multiLevelType w:val="hybridMultilevel"/>
    <w:tmpl w:val="43C2C91C"/>
    <w:lvl w:ilvl="0" w:tplc="2848C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A2CDAE" w:tentative="1">
      <w:start w:val="1"/>
      <w:numFmt w:val="lowerLetter"/>
      <w:lvlText w:val="%2."/>
      <w:lvlJc w:val="left"/>
      <w:pPr>
        <w:ind w:left="1440" w:hanging="360"/>
      </w:pPr>
    </w:lvl>
    <w:lvl w:ilvl="2" w:tplc="20166D44" w:tentative="1">
      <w:start w:val="1"/>
      <w:numFmt w:val="lowerRoman"/>
      <w:lvlText w:val="%3."/>
      <w:lvlJc w:val="right"/>
      <w:pPr>
        <w:ind w:left="2160" w:hanging="180"/>
      </w:pPr>
    </w:lvl>
    <w:lvl w:ilvl="3" w:tplc="46C43C0A" w:tentative="1">
      <w:start w:val="1"/>
      <w:numFmt w:val="decimal"/>
      <w:lvlText w:val="%4."/>
      <w:lvlJc w:val="left"/>
      <w:pPr>
        <w:ind w:left="2880" w:hanging="360"/>
      </w:pPr>
    </w:lvl>
    <w:lvl w:ilvl="4" w:tplc="CE24F4D2" w:tentative="1">
      <w:start w:val="1"/>
      <w:numFmt w:val="lowerLetter"/>
      <w:lvlText w:val="%5."/>
      <w:lvlJc w:val="left"/>
      <w:pPr>
        <w:ind w:left="3600" w:hanging="360"/>
      </w:pPr>
    </w:lvl>
    <w:lvl w:ilvl="5" w:tplc="A258B672" w:tentative="1">
      <w:start w:val="1"/>
      <w:numFmt w:val="lowerRoman"/>
      <w:lvlText w:val="%6."/>
      <w:lvlJc w:val="right"/>
      <w:pPr>
        <w:ind w:left="4320" w:hanging="180"/>
      </w:pPr>
    </w:lvl>
    <w:lvl w:ilvl="6" w:tplc="DBBA0588" w:tentative="1">
      <w:start w:val="1"/>
      <w:numFmt w:val="decimal"/>
      <w:lvlText w:val="%7."/>
      <w:lvlJc w:val="left"/>
      <w:pPr>
        <w:ind w:left="5040" w:hanging="360"/>
      </w:pPr>
    </w:lvl>
    <w:lvl w:ilvl="7" w:tplc="7A6A965C" w:tentative="1">
      <w:start w:val="1"/>
      <w:numFmt w:val="lowerLetter"/>
      <w:lvlText w:val="%8."/>
      <w:lvlJc w:val="left"/>
      <w:pPr>
        <w:ind w:left="5760" w:hanging="360"/>
      </w:pPr>
    </w:lvl>
    <w:lvl w:ilvl="8" w:tplc="E8B86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12167"/>
    <w:multiLevelType w:val="multilevel"/>
    <w:tmpl w:val="3144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797CB7"/>
    <w:multiLevelType w:val="multilevel"/>
    <w:tmpl w:val="9C4E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A952D3"/>
    <w:multiLevelType w:val="multilevel"/>
    <w:tmpl w:val="452E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22D55"/>
    <w:multiLevelType w:val="multilevel"/>
    <w:tmpl w:val="83B2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51B5B"/>
    <w:multiLevelType w:val="multilevel"/>
    <w:tmpl w:val="3E3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992273A"/>
    <w:multiLevelType w:val="multilevel"/>
    <w:tmpl w:val="38D4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8"/>
  </w:num>
  <w:num w:numId="6">
    <w:abstractNumId w:val="18"/>
  </w:num>
  <w:num w:numId="7">
    <w:abstractNumId w:val="22"/>
  </w:num>
  <w:num w:numId="8">
    <w:abstractNumId w:val="6"/>
  </w:num>
  <w:num w:numId="9">
    <w:abstractNumId w:val="28"/>
  </w:num>
  <w:num w:numId="10">
    <w:abstractNumId w:val="29"/>
  </w:num>
  <w:num w:numId="11">
    <w:abstractNumId w:val="17"/>
  </w:num>
  <w:num w:numId="12">
    <w:abstractNumId w:val="26"/>
  </w:num>
  <w:num w:numId="13">
    <w:abstractNumId w:val="31"/>
  </w:num>
  <w:num w:numId="14">
    <w:abstractNumId w:val="20"/>
  </w:num>
  <w:num w:numId="15">
    <w:abstractNumId w:val="10"/>
  </w:num>
  <w:num w:numId="16">
    <w:abstractNumId w:val="9"/>
  </w:num>
  <w:num w:numId="17">
    <w:abstractNumId w:val="3"/>
  </w:num>
  <w:num w:numId="18">
    <w:abstractNumId w:val="14"/>
  </w:num>
  <w:num w:numId="19">
    <w:abstractNumId w:val="11"/>
  </w:num>
  <w:num w:numId="20">
    <w:abstractNumId w:val="27"/>
  </w:num>
  <w:num w:numId="21">
    <w:abstractNumId w:val="2"/>
  </w:num>
  <w:num w:numId="22">
    <w:abstractNumId w:val="16"/>
  </w:num>
  <w:num w:numId="23">
    <w:abstractNumId w:val="15"/>
  </w:num>
  <w:num w:numId="24">
    <w:abstractNumId w:val="32"/>
  </w:num>
  <w:num w:numId="25">
    <w:abstractNumId w:val="25"/>
  </w:num>
  <w:num w:numId="26">
    <w:abstractNumId w:val="0"/>
  </w:num>
  <w:num w:numId="27">
    <w:abstractNumId w:val="12"/>
  </w:num>
  <w:num w:numId="28">
    <w:abstractNumId w:val="4"/>
  </w:num>
  <w:num w:numId="29">
    <w:abstractNumId w:val="7"/>
  </w:num>
  <w:num w:numId="30">
    <w:abstractNumId w:val="24"/>
  </w:num>
  <w:num w:numId="31">
    <w:abstractNumId w:val="1"/>
  </w:num>
  <w:num w:numId="32">
    <w:abstractNumId w:val="2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DB5"/>
    <w:rsid w:val="000A112D"/>
    <w:rsid w:val="000C2E84"/>
    <w:rsid w:val="001063A9"/>
    <w:rsid w:val="0012758B"/>
    <w:rsid w:val="001B778E"/>
    <w:rsid w:val="001C2819"/>
    <w:rsid w:val="001D1487"/>
    <w:rsid w:val="001F2D80"/>
    <w:rsid w:val="00241DB5"/>
    <w:rsid w:val="0024431F"/>
    <w:rsid w:val="002D78D0"/>
    <w:rsid w:val="002F39ED"/>
    <w:rsid w:val="00315A50"/>
    <w:rsid w:val="00380F89"/>
    <w:rsid w:val="004731CA"/>
    <w:rsid w:val="005762AD"/>
    <w:rsid w:val="005D7384"/>
    <w:rsid w:val="00655306"/>
    <w:rsid w:val="00656A61"/>
    <w:rsid w:val="006814CA"/>
    <w:rsid w:val="00743CF1"/>
    <w:rsid w:val="007954BD"/>
    <w:rsid w:val="0082407F"/>
    <w:rsid w:val="008516B4"/>
    <w:rsid w:val="008D06A3"/>
    <w:rsid w:val="009272C0"/>
    <w:rsid w:val="00AC23DD"/>
    <w:rsid w:val="00AD3E6F"/>
    <w:rsid w:val="00CE6BBC"/>
    <w:rsid w:val="00D265D1"/>
    <w:rsid w:val="00D6578F"/>
    <w:rsid w:val="00D853B6"/>
    <w:rsid w:val="00E975A6"/>
    <w:rsid w:val="00F6082C"/>
    <w:rsid w:val="00FC3E19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1DB5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063A9"/>
    <w:pPr>
      <w:keepNext/>
      <w:numPr>
        <w:numId w:val="26"/>
      </w:numPr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i/>
      <w:smallCaps/>
      <w:spacing w:val="40"/>
      <w:w w:val="150"/>
      <w:kern w:val="28"/>
      <w:sz w:val="24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06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qFormat/>
    <w:rsid w:val="001063A9"/>
    <w:pPr>
      <w:numPr>
        <w:ilvl w:val="2"/>
        <w:numId w:val="26"/>
      </w:numPr>
      <w:spacing w:before="120" w:after="2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0"/>
    <w:link w:val="40"/>
    <w:qFormat/>
    <w:rsid w:val="001063A9"/>
    <w:pPr>
      <w:numPr>
        <w:ilvl w:val="3"/>
        <w:numId w:val="26"/>
      </w:numPr>
      <w:spacing w:after="20" w:line="240" w:lineRule="auto"/>
      <w:jc w:val="both"/>
      <w:outlineLvl w:val="3"/>
    </w:pPr>
    <w:rPr>
      <w:rFonts w:ascii="Tahoma" w:eastAsia="Times New Roman" w:hAnsi="Tahoma" w:cs="Times New Roman"/>
      <w:sz w:val="18"/>
      <w:szCs w:val="20"/>
    </w:rPr>
  </w:style>
  <w:style w:type="paragraph" w:styleId="7">
    <w:name w:val="heading 7"/>
    <w:basedOn w:val="a0"/>
    <w:next w:val="a0"/>
    <w:link w:val="70"/>
    <w:qFormat/>
    <w:rsid w:val="001063A9"/>
    <w:pPr>
      <w:keepNext/>
      <w:keepLines/>
      <w:numPr>
        <w:ilvl w:val="6"/>
        <w:numId w:val="26"/>
      </w:numPr>
      <w:spacing w:before="240" w:after="60" w:line="240" w:lineRule="auto"/>
      <w:outlineLvl w:val="6"/>
    </w:pPr>
    <w:rPr>
      <w:rFonts w:ascii="Arial" w:eastAsia="Times New Roman" w:hAnsi="Arial" w:cs="Times New Roman"/>
      <w:sz w:val="16"/>
      <w:szCs w:val="20"/>
    </w:rPr>
  </w:style>
  <w:style w:type="paragraph" w:styleId="8">
    <w:name w:val="heading 8"/>
    <w:basedOn w:val="a0"/>
    <w:next w:val="a0"/>
    <w:link w:val="80"/>
    <w:qFormat/>
    <w:rsid w:val="001063A9"/>
    <w:pPr>
      <w:keepNext/>
      <w:keepLines/>
      <w:numPr>
        <w:ilvl w:val="7"/>
        <w:numId w:val="26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16"/>
      <w:szCs w:val="20"/>
    </w:rPr>
  </w:style>
  <w:style w:type="paragraph" w:styleId="9">
    <w:name w:val="heading 9"/>
    <w:basedOn w:val="a0"/>
    <w:next w:val="a0"/>
    <w:link w:val="90"/>
    <w:qFormat/>
    <w:rsid w:val="001063A9"/>
    <w:pPr>
      <w:keepNext/>
      <w:keepLines/>
      <w:numPr>
        <w:ilvl w:val="8"/>
        <w:numId w:val="26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24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C3E19"/>
    <w:pPr>
      <w:ind w:left="720"/>
      <w:contextualSpacing/>
    </w:pPr>
  </w:style>
  <w:style w:type="paragraph" w:styleId="11">
    <w:name w:val="toc 1"/>
    <w:basedOn w:val="a0"/>
    <w:next w:val="a0"/>
    <w:autoRedefine/>
    <w:semiHidden/>
    <w:rsid w:val="00FC3E19"/>
    <w:pPr>
      <w:tabs>
        <w:tab w:val="left" w:pos="400"/>
        <w:tab w:val="right" w:leader="dot" w:pos="9062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noProof/>
      <w:sz w:val="20"/>
      <w:szCs w:val="20"/>
    </w:rPr>
  </w:style>
  <w:style w:type="paragraph" w:styleId="22">
    <w:name w:val="toc 2"/>
    <w:basedOn w:val="a0"/>
    <w:next w:val="a0"/>
    <w:autoRedefine/>
    <w:semiHidden/>
    <w:rsid w:val="00FC3E19"/>
    <w:pPr>
      <w:tabs>
        <w:tab w:val="right" w:leader="dot" w:pos="9062"/>
      </w:tabs>
      <w:spacing w:after="0" w:line="240" w:lineRule="auto"/>
      <w:ind w:left="2268" w:hanging="2268"/>
    </w:pPr>
    <w:rPr>
      <w:rFonts w:ascii="Times New Roman" w:eastAsia="Times New Roman" w:hAnsi="Times New Roman" w:cs="Times New Roman"/>
      <w:smallCaps/>
      <w:sz w:val="28"/>
      <w:szCs w:val="20"/>
    </w:rPr>
  </w:style>
  <w:style w:type="paragraph" w:styleId="a6">
    <w:name w:val="header"/>
    <w:basedOn w:val="a0"/>
    <w:link w:val="a7"/>
    <w:uiPriority w:val="99"/>
    <w:semiHidden/>
    <w:unhideWhenUsed/>
    <w:rsid w:val="00FC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C3E19"/>
    <w:rPr>
      <w:rFonts w:eastAsiaTheme="minorEastAsia"/>
      <w:lang w:eastAsia="ru-RU"/>
    </w:rPr>
  </w:style>
  <w:style w:type="paragraph" w:styleId="a8">
    <w:name w:val="footer"/>
    <w:basedOn w:val="a0"/>
    <w:link w:val="a9"/>
    <w:unhideWhenUsed/>
    <w:rsid w:val="00FC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FC3E19"/>
    <w:rPr>
      <w:rFonts w:eastAsiaTheme="minorEastAsia"/>
      <w:lang w:eastAsia="ru-RU"/>
    </w:rPr>
  </w:style>
  <w:style w:type="character" w:styleId="aa">
    <w:name w:val="Strong"/>
    <w:basedOn w:val="a1"/>
    <w:uiPriority w:val="22"/>
    <w:qFormat/>
    <w:rsid w:val="0024431F"/>
    <w:rPr>
      <w:b/>
      <w:bCs/>
    </w:rPr>
  </w:style>
  <w:style w:type="table" w:styleId="ab">
    <w:name w:val="Table Grid"/>
    <w:basedOn w:val="a2"/>
    <w:uiPriority w:val="59"/>
    <w:rsid w:val="0024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1"/>
    <w:uiPriority w:val="20"/>
    <w:qFormat/>
    <w:rsid w:val="001063A9"/>
    <w:rPr>
      <w:i/>
      <w:iCs/>
    </w:rPr>
  </w:style>
  <w:style w:type="character" w:customStyle="1" w:styleId="10">
    <w:name w:val="Заголовок 1 Знак"/>
    <w:basedOn w:val="a1"/>
    <w:link w:val="1"/>
    <w:rsid w:val="001063A9"/>
    <w:rPr>
      <w:rFonts w:ascii="Arial" w:eastAsia="Times New Roman" w:hAnsi="Arial" w:cs="Times New Roman"/>
      <w:b/>
      <w:i/>
      <w:smallCaps/>
      <w:spacing w:val="40"/>
      <w:w w:val="15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063A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063A9"/>
    <w:rPr>
      <w:rFonts w:ascii="Tahoma" w:eastAsia="Times New Roman" w:hAnsi="Tahoma" w:cs="Times New Roman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063A9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063A9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063A9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21">
    <w:name w:val="заголовок 2.1."/>
    <w:basedOn w:val="2"/>
    <w:rsid w:val="001063A9"/>
    <w:pPr>
      <w:numPr>
        <w:ilvl w:val="1"/>
        <w:numId w:val="26"/>
      </w:numPr>
      <w:tabs>
        <w:tab w:val="left" w:pos="51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106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">
    <w:name w:val="List"/>
    <w:basedOn w:val="a0"/>
    <w:rsid w:val="004731CA"/>
    <w:pPr>
      <w:numPr>
        <w:numId w:val="2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FF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F28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2024-81F9-4273-AD42-CB7CA510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User1</cp:lastModifiedBy>
  <cp:revision>5</cp:revision>
  <cp:lastPrinted>2016-11-15T15:29:00Z</cp:lastPrinted>
  <dcterms:created xsi:type="dcterms:W3CDTF">2016-11-16T14:52:00Z</dcterms:created>
  <dcterms:modified xsi:type="dcterms:W3CDTF">2016-11-18T01:50:00Z</dcterms:modified>
</cp:coreProperties>
</file>